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F11A" w14:textId="77777777" w:rsidR="00D27D5D" w:rsidRDefault="00D27D5D">
      <w:pPr>
        <w:jc w:val="center"/>
        <w:rPr>
          <w:rFonts w:ascii="Georgia" w:hAnsi="Georgia"/>
          <w:sz w:val="52"/>
        </w:rPr>
      </w:pPr>
    </w:p>
    <w:p w14:paraId="503B289E" w14:textId="77777777" w:rsidR="00D27D5D" w:rsidRDefault="00D27D5D">
      <w:pPr>
        <w:jc w:val="center"/>
        <w:rPr>
          <w:rFonts w:ascii="Georgia" w:hAnsi="Georgia"/>
          <w:sz w:val="52"/>
        </w:rPr>
      </w:pPr>
    </w:p>
    <w:p w14:paraId="08921BC1" w14:textId="77777777" w:rsidR="00D27D5D" w:rsidRDefault="00D27D5D">
      <w:pPr>
        <w:pStyle w:val="BodyText2"/>
        <w:jc w:val="center"/>
        <w:rPr>
          <w:sz w:val="52"/>
        </w:rPr>
      </w:pPr>
    </w:p>
    <w:p w14:paraId="683F733C" w14:textId="77777777" w:rsidR="00D27D5D" w:rsidRDefault="00CF1400">
      <w:pPr>
        <w:pStyle w:val="BodyText2"/>
        <w:jc w:val="center"/>
        <w:rPr>
          <w:sz w:val="52"/>
        </w:rPr>
      </w:pPr>
      <w:r>
        <w:rPr>
          <w:noProof/>
          <w:sz w:val="18"/>
          <w:szCs w:val="18"/>
        </w:rPr>
        <w:drawing>
          <wp:inline distT="0" distB="0" distL="0" distR="0" wp14:anchorId="3646254C" wp14:editId="3C11AD53">
            <wp:extent cx="3800475" cy="3000375"/>
            <wp:effectExtent l="0" t="0" r="0" b="0"/>
            <wp:docPr id="1" name="Picture 1" descr="MA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Logo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0475" cy="3000375"/>
                    </a:xfrm>
                    <a:prstGeom prst="rect">
                      <a:avLst/>
                    </a:prstGeom>
                    <a:noFill/>
                    <a:ln>
                      <a:noFill/>
                    </a:ln>
                  </pic:spPr>
                </pic:pic>
              </a:graphicData>
            </a:graphic>
          </wp:inline>
        </w:drawing>
      </w:r>
    </w:p>
    <w:p w14:paraId="6534A082" w14:textId="77777777" w:rsidR="00D27D5D" w:rsidRDefault="00D27D5D">
      <w:pPr>
        <w:pStyle w:val="BodyText2"/>
        <w:jc w:val="center"/>
        <w:rPr>
          <w:sz w:val="52"/>
        </w:rPr>
      </w:pPr>
    </w:p>
    <w:p w14:paraId="2EFE81A8" w14:textId="77777777" w:rsidR="00D27D5D" w:rsidRDefault="00D27D5D">
      <w:pPr>
        <w:pStyle w:val="BodyText2"/>
        <w:jc w:val="center"/>
        <w:rPr>
          <w:sz w:val="52"/>
        </w:rPr>
      </w:pPr>
    </w:p>
    <w:p w14:paraId="74C0C91E" w14:textId="77777777" w:rsidR="00D27D5D" w:rsidRDefault="00D27D5D">
      <w:pPr>
        <w:pStyle w:val="BodyText2"/>
        <w:jc w:val="center"/>
        <w:rPr>
          <w:sz w:val="52"/>
        </w:rPr>
      </w:pPr>
      <w:r>
        <w:rPr>
          <w:sz w:val="52"/>
        </w:rPr>
        <w:t>Student Handbook</w:t>
      </w:r>
    </w:p>
    <w:p w14:paraId="22F081DB" w14:textId="77777777" w:rsidR="00D27D5D" w:rsidRDefault="00D27D5D">
      <w:pPr>
        <w:pStyle w:val="Subtitle"/>
        <w:spacing w:line="360" w:lineRule="auto"/>
        <w:jc w:val="left"/>
        <w:rPr>
          <w:sz w:val="24"/>
        </w:rPr>
      </w:pPr>
    </w:p>
    <w:p w14:paraId="7FB26F11" w14:textId="77777777" w:rsidR="00D27D5D" w:rsidRDefault="00D27D5D">
      <w:pPr>
        <w:pStyle w:val="BodyText2"/>
        <w:jc w:val="center"/>
        <w:rPr>
          <w:sz w:val="36"/>
        </w:rPr>
      </w:pPr>
    </w:p>
    <w:p w14:paraId="7B5BEE6F" w14:textId="77777777" w:rsidR="00D27D5D" w:rsidRDefault="00D27D5D">
      <w:pPr>
        <w:pStyle w:val="BodyText2"/>
        <w:jc w:val="center"/>
        <w:rPr>
          <w:rFonts w:ascii="Bradley Hand ITC" w:hAnsi="Bradley Hand ITC"/>
          <w:b/>
          <w:bCs/>
          <w:sz w:val="36"/>
        </w:rPr>
      </w:pPr>
      <w:r>
        <w:rPr>
          <w:rFonts w:ascii="Bradley Hand ITC" w:hAnsi="Bradley Hand ITC"/>
          <w:b/>
          <w:bCs/>
          <w:sz w:val="36"/>
        </w:rPr>
        <w:t>Medical Assisting</w:t>
      </w:r>
      <w:r w:rsidR="00BE26BF">
        <w:rPr>
          <w:rFonts w:ascii="Bradley Hand ITC" w:hAnsi="Bradley Hand ITC"/>
          <w:b/>
          <w:bCs/>
          <w:sz w:val="36"/>
        </w:rPr>
        <w:t xml:space="preserve"> Advanced Practice</w:t>
      </w:r>
      <w:r>
        <w:rPr>
          <w:rFonts w:ascii="Bradley Hand ITC" w:hAnsi="Bradley Hand ITC"/>
          <w:b/>
          <w:bCs/>
          <w:sz w:val="36"/>
        </w:rPr>
        <w:t xml:space="preserve"> Program</w:t>
      </w:r>
    </w:p>
    <w:p w14:paraId="10D723EB" w14:textId="1E70B48E" w:rsidR="00D27D5D" w:rsidRPr="00215954" w:rsidRDefault="00BE26BF" w:rsidP="00FA3893">
      <w:pPr>
        <w:pStyle w:val="BodyText2"/>
        <w:jc w:val="center"/>
        <w:rPr>
          <w:sz w:val="20"/>
        </w:rPr>
      </w:pPr>
      <w:r w:rsidRPr="00215954">
        <w:rPr>
          <w:sz w:val="20"/>
        </w:rPr>
        <w:t xml:space="preserve">Revised </w:t>
      </w:r>
      <w:r w:rsidR="00B04723">
        <w:rPr>
          <w:sz w:val="20"/>
        </w:rPr>
        <w:t>March 2023</w:t>
      </w:r>
    </w:p>
    <w:p w14:paraId="2889B122" w14:textId="77777777" w:rsidR="00215954" w:rsidRDefault="00D27D5D" w:rsidP="00BE26BF">
      <w:pPr>
        <w:pStyle w:val="Subtitle"/>
        <w:spacing w:line="360" w:lineRule="auto"/>
        <w:jc w:val="left"/>
        <w:rPr>
          <w:rFonts w:ascii="Georgia" w:hAnsi="Georgia"/>
          <w:sz w:val="28"/>
          <w:szCs w:val="28"/>
        </w:rPr>
      </w:pPr>
      <w:r>
        <w:rPr>
          <w:sz w:val="24"/>
        </w:rPr>
        <w:br w:type="page"/>
      </w:r>
    </w:p>
    <w:p w14:paraId="455D391F" w14:textId="77777777" w:rsidR="00D92296" w:rsidRDefault="00D92296" w:rsidP="00BE26BF">
      <w:pPr>
        <w:pStyle w:val="Subtitle"/>
        <w:spacing w:line="360" w:lineRule="auto"/>
        <w:jc w:val="left"/>
        <w:rPr>
          <w:rFonts w:ascii="Georgia" w:hAnsi="Georgia"/>
          <w:sz w:val="16"/>
          <w:szCs w:val="16"/>
        </w:rPr>
      </w:pPr>
    </w:p>
    <w:p w14:paraId="246536F3" w14:textId="77777777" w:rsidR="00D92296" w:rsidRPr="00D92296" w:rsidRDefault="00D92296" w:rsidP="00BE26BF">
      <w:pPr>
        <w:pStyle w:val="Subtitle"/>
        <w:spacing w:line="360" w:lineRule="auto"/>
        <w:jc w:val="left"/>
        <w:rPr>
          <w:rFonts w:ascii="Georgia" w:hAnsi="Georgia"/>
          <w:sz w:val="16"/>
          <w:szCs w:val="16"/>
        </w:rPr>
      </w:pPr>
    </w:p>
    <w:p w14:paraId="59F9D634" w14:textId="77777777" w:rsidR="00B04C36" w:rsidRPr="00D92296" w:rsidRDefault="00B04C36" w:rsidP="00BE26BF">
      <w:pPr>
        <w:pStyle w:val="Subtitle"/>
        <w:spacing w:line="360" w:lineRule="auto"/>
        <w:jc w:val="left"/>
        <w:rPr>
          <w:rFonts w:ascii="Calibri" w:hAnsi="Calibri"/>
          <w:szCs w:val="32"/>
        </w:rPr>
      </w:pPr>
      <w:r w:rsidRPr="00D92296">
        <w:rPr>
          <w:rFonts w:ascii="Calibri" w:hAnsi="Calibri" w:cstheme="minorHAnsi"/>
          <w:szCs w:val="32"/>
        </w:rPr>
        <w:t>Collin College Mission Statement</w:t>
      </w:r>
    </w:p>
    <w:p w14:paraId="609B5F22" w14:textId="77777777" w:rsidR="00B04C36" w:rsidRPr="00215954" w:rsidRDefault="00B04C36" w:rsidP="00D92296">
      <w:pPr>
        <w:pStyle w:val="Subtitle"/>
        <w:jc w:val="left"/>
        <w:rPr>
          <w:rFonts w:ascii="Calibri" w:hAnsi="Calibri" w:cstheme="minorHAnsi"/>
          <w:b w:val="0"/>
          <w:sz w:val="24"/>
          <w:szCs w:val="24"/>
        </w:rPr>
      </w:pPr>
      <w:r w:rsidRPr="00215954">
        <w:rPr>
          <w:rFonts w:ascii="Calibri" w:hAnsi="Calibri" w:cstheme="minorHAnsi"/>
          <w:b w:val="0"/>
          <w:sz w:val="24"/>
          <w:szCs w:val="24"/>
        </w:rPr>
        <w:t>Collin College is a student and community-centered institution committed to developing skills, strengthening character, and challenging the intellect.</w:t>
      </w:r>
    </w:p>
    <w:p w14:paraId="439D77D0" w14:textId="77777777" w:rsidR="00B04C36" w:rsidRPr="00215954" w:rsidRDefault="00B04C36" w:rsidP="00BE26BF">
      <w:pPr>
        <w:pStyle w:val="Subtitle"/>
        <w:spacing w:line="360" w:lineRule="auto"/>
        <w:jc w:val="left"/>
        <w:rPr>
          <w:rFonts w:ascii="Calibri" w:hAnsi="Calibri" w:cstheme="minorHAnsi"/>
          <w:sz w:val="16"/>
          <w:szCs w:val="16"/>
        </w:rPr>
      </w:pPr>
    </w:p>
    <w:p w14:paraId="0B0A45F3" w14:textId="77777777" w:rsidR="00B04C36" w:rsidRPr="00D92296" w:rsidRDefault="00B04C36" w:rsidP="00BE26BF">
      <w:pPr>
        <w:pStyle w:val="Subtitle"/>
        <w:spacing w:line="360" w:lineRule="auto"/>
        <w:jc w:val="left"/>
        <w:rPr>
          <w:rFonts w:ascii="Calibri" w:hAnsi="Calibri" w:cstheme="minorHAnsi"/>
          <w:szCs w:val="32"/>
        </w:rPr>
      </w:pPr>
      <w:r w:rsidRPr="00D92296">
        <w:rPr>
          <w:rFonts w:ascii="Calibri" w:hAnsi="Calibri" w:cstheme="minorHAnsi"/>
          <w:szCs w:val="32"/>
        </w:rPr>
        <w:t>Collin College Core Values</w:t>
      </w:r>
    </w:p>
    <w:p w14:paraId="242A3786" w14:textId="77777777" w:rsidR="00FF5487" w:rsidRPr="00215954" w:rsidRDefault="00B04C36" w:rsidP="00B04C36">
      <w:pPr>
        <w:pStyle w:val="Subtitle"/>
        <w:spacing w:line="360" w:lineRule="auto"/>
        <w:jc w:val="left"/>
        <w:rPr>
          <w:rFonts w:ascii="Calibri" w:hAnsi="Calibri" w:cstheme="minorHAnsi"/>
          <w:b w:val="0"/>
          <w:sz w:val="24"/>
          <w:szCs w:val="24"/>
        </w:rPr>
      </w:pPr>
      <w:r w:rsidRPr="00215954">
        <w:rPr>
          <w:rFonts w:ascii="Calibri" w:hAnsi="Calibri" w:cstheme="minorHAnsi"/>
          <w:b w:val="0"/>
          <w:sz w:val="24"/>
          <w:szCs w:val="24"/>
        </w:rPr>
        <w:t xml:space="preserve">We have a passion for: </w:t>
      </w:r>
    </w:p>
    <w:p w14:paraId="02A0C4A8" w14:textId="77777777" w:rsidR="00FF5487" w:rsidRPr="00215954" w:rsidRDefault="00B04C36" w:rsidP="00FF5487">
      <w:pPr>
        <w:pStyle w:val="Subtitle"/>
        <w:numPr>
          <w:ilvl w:val="0"/>
          <w:numId w:val="24"/>
        </w:numPr>
        <w:spacing w:line="360" w:lineRule="auto"/>
        <w:jc w:val="left"/>
        <w:rPr>
          <w:rFonts w:ascii="Calibri" w:hAnsi="Calibri" w:cstheme="minorHAnsi"/>
          <w:b w:val="0"/>
          <w:sz w:val="24"/>
          <w:szCs w:val="24"/>
        </w:rPr>
      </w:pPr>
      <w:r w:rsidRPr="00215954">
        <w:rPr>
          <w:rFonts w:ascii="Calibri" w:hAnsi="Calibri" w:cstheme="minorHAnsi"/>
          <w:b w:val="0"/>
          <w:sz w:val="24"/>
          <w:szCs w:val="24"/>
        </w:rPr>
        <w:t xml:space="preserve">Learning </w:t>
      </w:r>
    </w:p>
    <w:p w14:paraId="6CA5249D" w14:textId="77777777" w:rsidR="00FF5487" w:rsidRPr="00215954" w:rsidRDefault="00B04C36" w:rsidP="00FF5487">
      <w:pPr>
        <w:pStyle w:val="Subtitle"/>
        <w:numPr>
          <w:ilvl w:val="0"/>
          <w:numId w:val="24"/>
        </w:numPr>
        <w:spacing w:line="360" w:lineRule="auto"/>
        <w:jc w:val="left"/>
        <w:rPr>
          <w:rFonts w:ascii="Calibri" w:hAnsi="Calibri" w:cstheme="minorHAnsi"/>
          <w:b w:val="0"/>
          <w:sz w:val="24"/>
          <w:szCs w:val="24"/>
        </w:rPr>
      </w:pPr>
      <w:r w:rsidRPr="00215954">
        <w:rPr>
          <w:rFonts w:ascii="Calibri" w:hAnsi="Calibri" w:cstheme="minorHAnsi"/>
          <w:b w:val="0"/>
          <w:sz w:val="24"/>
          <w:szCs w:val="24"/>
        </w:rPr>
        <w:t xml:space="preserve">Service and Involvement </w:t>
      </w:r>
    </w:p>
    <w:p w14:paraId="167A9519" w14:textId="77777777" w:rsidR="00FF5487" w:rsidRPr="00215954" w:rsidRDefault="00B04C36" w:rsidP="00FF5487">
      <w:pPr>
        <w:pStyle w:val="Subtitle"/>
        <w:numPr>
          <w:ilvl w:val="0"/>
          <w:numId w:val="24"/>
        </w:numPr>
        <w:spacing w:line="360" w:lineRule="auto"/>
        <w:jc w:val="left"/>
        <w:rPr>
          <w:rFonts w:ascii="Calibri" w:hAnsi="Calibri" w:cstheme="minorHAnsi"/>
          <w:b w:val="0"/>
          <w:sz w:val="24"/>
          <w:szCs w:val="24"/>
        </w:rPr>
      </w:pPr>
      <w:r w:rsidRPr="00215954">
        <w:rPr>
          <w:rFonts w:ascii="Calibri" w:hAnsi="Calibri" w:cstheme="minorHAnsi"/>
          <w:b w:val="0"/>
          <w:sz w:val="24"/>
          <w:szCs w:val="24"/>
        </w:rPr>
        <w:t xml:space="preserve">Creativity and Innovation </w:t>
      </w:r>
    </w:p>
    <w:p w14:paraId="77B6A670" w14:textId="77777777" w:rsidR="00FF5487" w:rsidRPr="00215954" w:rsidRDefault="00B04C36" w:rsidP="00FF5487">
      <w:pPr>
        <w:pStyle w:val="Subtitle"/>
        <w:numPr>
          <w:ilvl w:val="0"/>
          <w:numId w:val="24"/>
        </w:numPr>
        <w:spacing w:line="360" w:lineRule="auto"/>
        <w:jc w:val="left"/>
        <w:rPr>
          <w:rFonts w:ascii="Calibri" w:hAnsi="Calibri" w:cstheme="minorHAnsi"/>
          <w:b w:val="0"/>
          <w:sz w:val="24"/>
          <w:szCs w:val="24"/>
        </w:rPr>
      </w:pPr>
      <w:r w:rsidRPr="00215954">
        <w:rPr>
          <w:rFonts w:ascii="Calibri" w:hAnsi="Calibri" w:cstheme="minorHAnsi"/>
          <w:b w:val="0"/>
          <w:sz w:val="24"/>
          <w:szCs w:val="24"/>
        </w:rPr>
        <w:t xml:space="preserve">Academic Excellence </w:t>
      </w:r>
    </w:p>
    <w:p w14:paraId="351C0608" w14:textId="77777777" w:rsidR="00FF5487" w:rsidRPr="00215954" w:rsidRDefault="00B04C36" w:rsidP="00FF5487">
      <w:pPr>
        <w:pStyle w:val="Subtitle"/>
        <w:numPr>
          <w:ilvl w:val="0"/>
          <w:numId w:val="24"/>
        </w:numPr>
        <w:spacing w:line="360" w:lineRule="auto"/>
        <w:jc w:val="left"/>
        <w:rPr>
          <w:rFonts w:ascii="Calibri" w:hAnsi="Calibri" w:cstheme="minorHAnsi"/>
          <w:b w:val="0"/>
          <w:sz w:val="24"/>
          <w:szCs w:val="24"/>
        </w:rPr>
      </w:pPr>
      <w:r w:rsidRPr="00215954">
        <w:rPr>
          <w:rFonts w:ascii="Calibri" w:hAnsi="Calibri" w:cstheme="minorHAnsi"/>
          <w:b w:val="0"/>
          <w:sz w:val="24"/>
          <w:szCs w:val="24"/>
        </w:rPr>
        <w:t xml:space="preserve">Dignity and Respect </w:t>
      </w:r>
    </w:p>
    <w:p w14:paraId="0F2037C0" w14:textId="77777777" w:rsidR="00B04C36" w:rsidRPr="00215954" w:rsidRDefault="00B04C36" w:rsidP="00FF5487">
      <w:pPr>
        <w:pStyle w:val="Subtitle"/>
        <w:numPr>
          <w:ilvl w:val="0"/>
          <w:numId w:val="24"/>
        </w:numPr>
        <w:spacing w:line="360" w:lineRule="auto"/>
        <w:jc w:val="left"/>
        <w:rPr>
          <w:rFonts w:ascii="Calibri" w:hAnsi="Calibri" w:cstheme="minorHAnsi"/>
          <w:b w:val="0"/>
          <w:sz w:val="24"/>
          <w:szCs w:val="24"/>
        </w:rPr>
      </w:pPr>
      <w:r w:rsidRPr="00215954">
        <w:rPr>
          <w:rFonts w:ascii="Calibri" w:hAnsi="Calibri" w:cstheme="minorHAnsi"/>
          <w:b w:val="0"/>
          <w:sz w:val="24"/>
          <w:szCs w:val="24"/>
        </w:rPr>
        <w:t>Integrity</w:t>
      </w:r>
    </w:p>
    <w:p w14:paraId="6207883B" w14:textId="77777777" w:rsidR="009B6E47" w:rsidRPr="00215954" w:rsidRDefault="009B6E47" w:rsidP="009B6E47">
      <w:pPr>
        <w:pStyle w:val="Subtitle"/>
        <w:spacing w:line="360" w:lineRule="auto"/>
        <w:jc w:val="left"/>
        <w:rPr>
          <w:rFonts w:ascii="Calibri" w:hAnsi="Calibri" w:cstheme="minorHAnsi"/>
          <w:b w:val="0"/>
          <w:sz w:val="16"/>
          <w:szCs w:val="16"/>
        </w:rPr>
      </w:pPr>
    </w:p>
    <w:p w14:paraId="56022436" w14:textId="77777777" w:rsidR="009B6E47" w:rsidRPr="00215954" w:rsidRDefault="009B6E47" w:rsidP="009B6E47">
      <w:pPr>
        <w:rPr>
          <w:rFonts w:ascii="Calibri" w:hAnsi="Calibri" w:cstheme="minorHAnsi"/>
          <w:color w:val="000000" w:themeColor="text1"/>
          <w:szCs w:val="24"/>
          <w:shd w:val="clear" w:color="auto" w:fill="FFFFFF"/>
        </w:rPr>
      </w:pPr>
      <w:r w:rsidRPr="00215954">
        <w:rPr>
          <w:rStyle w:val="Strong"/>
          <w:rFonts w:ascii="Calibri" w:hAnsi="Calibri" w:cstheme="minorHAnsi"/>
          <w:color w:val="000000" w:themeColor="text1"/>
          <w:szCs w:val="24"/>
          <w:shd w:val="clear" w:color="auto" w:fill="FFFFFF"/>
        </w:rPr>
        <w:t>Accreditation Status</w:t>
      </w:r>
      <w:r w:rsidRPr="00215954">
        <w:rPr>
          <w:rFonts w:ascii="Calibri" w:hAnsi="Calibri" w:cstheme="minorHAnsi"/>
          <w:b/>
          <w:bCs/>
          <w:color w:val="000000" w:themeColor="text1"/>
          <w:szCs w:val="24"/>
          <w:shd w:val="clear" w:color="auto" w:fill="FFFFFF"/>
        </w:rPr>
        <w:br/>
      </w:r>
      <w:r w:rsidRPr="00D92296">
        <w:rPr>
          <w:rFonts w:ascii="Calibri" w:hAnsi="Calibri" w:cstheme="minorHAnsi"/>
          <w:color w:val="000000" w:themeColor="text1"/>
          <w:sz w:val="22"/>
          <w:szCs w:val="22"/>
          <w:shd w:val="clear" w:color="auto" w:fill="FFFFFF"/>
        </w:rPr>
        <w:t>Collin County Community College District is accredited by the Southern Association of Colleges and Schools Commission on Colleges to award baccalaureate degrees, associate degrees and certificates. Contact the Commission on Colleges at 1866 Southern Lane, Decatur, Georgia 30033-4097 or call 404-679-4500 for questions about the accreditation of Collin County Community College District.</w:t>
      </w:r>
    </w:p>
    <w:p w14:paraId="2B341139" w14:textId="090D3F23" w:rsidR="009B6E47" w:rsidRDefault="00000000" w:rsidP="009B6E47">
      <w:pPr>
        <w:rPr>
          <w:rStyle w:val="Hyperlink"/>
          <w:rFonts w:ascii="Calibri" w:hAnsi="Calibri"/>
          <w:sz w:val="22"/>
          <w:szCs w:val="22"/>
        </w:rPr>
      </w:pPr>
      <w:hyperlink r:id="rId8" w:history="1">
        <w:r w:rsidR="009B6E47" w:rsidRPr="000B2F1E">
          <w:rPr>
            <w:rStyle w:val="Hyperlink"/>
            <w:rFonts w:ascii="Calibri" w:hAnsi="Calibri"/>
            <w:sz w:val="22"/>
            <w:szCs w:val="22"/>
          </w:rPr>
          <w:t>https://www.collin.edu/aboutus/</w:t>
        </w:r>
      </w:hyperlink>
    </w:p>
    <w:p w14:paraId="09ADD414" w14:textId="6CADBE88" w:rsidR="009860EF" w:rsidRDefault="009860EF" w:rsidP="009B6E47">
      <w:pPr>
        <w:rPr>
          <w:rFonts w:ascii="Calibri" w:hAnsi="Calibri"/>
          <w:sz w:val="22"/>
          <w:szCs w:val="22"/>
        </w:rPr>
      </w:pPr>
    </w:p>
    <w:p w14:paraId="0A31F022" w14:textId="77777777" w:rsidR="009860EF" w:rsidRDefault="009860EF" w:rsidP="009860EF">
      <w:pPr>
        <w:pStyle w:val="xmsonormal"/>
        <w:shd w:val="clear" w:color="auto" w:fill="FFFFFF"/>
        <w:spacing w:before="0" w:beforeAutospacing="0" w:after="160" w:afterAutospacing="0"/>
        <w:rPr>
          <w:rFonts w:ascii="Calibri" w:hAnsi="Calibri" w:cs="Calibri"/>
          <w:color w:val="000000"/>
          <w:sz w:val="22"/>
          <w:szCs w:val="22"/>
        </w:rPr>
      </w:pPr>
      <w:r>
        <w:rPr>
          <w:rFonts w:ascii="Calibri" w:hAnsi="Calibri" w:cs="Calibri"/>
          <w:color w:val="000000"/>
          <w:sz w:val="22"/>
          <w:szCs w:val="22"/>
        </w:rPr>
        <w:t>The Medical Assisting Advanced Practice program is accredited by the Commission on Accreditation of Allied Health Education Programs (www.caahep.org) upon the recommendation of The Medical Assisting Education Review Board. </w:t>
      </w:r>
    </w:p>
    <w:p w14:paraId="38D5EC78" w14:textId="150CD323" w:rsidR="009860EF" w:rsidRDefault="009860EF" w:rsidP="009860EF">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CAAHEP Address: </w:t>
      </w:r>
      <w:r>
        <w:rPr>
          <w:rFonts w:ascii="Calibri" w:hAnsi="Calibri" w:cs="Calibri"/>
          <w:color w:val="000000"/>
          <w:sz w:val="22"/>
          <w:szCs w:val="22"/>
          <w:bdr w:val="none" w:sz="0" w:space="0" w:color="auto" w:frame="1"/>
        </w:rPr>
        <w:t> </w:t>
      </w:r>
      <w:r>
        <w:rPr>
          <w:rFonts w:ascii="Calibri" w:hAnsi="Calibri" w:cs="Calibri"/>
          <w:color w:val="000000"/>
          <w:sz w:val="22"/>
          <w:szCs w:val="22"/>
        </w:rPr>
        <w:t> </w:t>
      </w:r>
    </w:p>
    <w:p w14:paraId="01DD8034" w14:textId="77777777" w:rsidR="009860EF" w:rsidRDefault="009860EF" w:rsidP="009860EF">
      <w:pPr>
        <w:pStyle w:val="xmsonormal"/>
        <w:shd w:val="clear" w:color="auto" w:fill="FFFFFF"/>
        <w:spacing w:before="0" w:beforeAutospacing="0" w:after="160" w:afterAutospacing="0"/>
        <w:rPr>
          <w:rFonts w:ascii="Calibri" w:hAnsi="Calibri" w:cs="Calibri"/>
          <w:color w:val="000000"/>
          <w:sz w:val="22"/>
          <w:szCs w:val="22"/>
        </w:rPr>
      </w:pPr>
      <w:r>
        <w:rPr>
          <w:rFonts w:ascii="Calibri" w:hAnsi="Calibri" w:cs="Calibri"/>
          <w:color w:val="000000"/>
          <w:sz w:val="22"/>
          <w:szCs w:val="22"/>
        </w:rPr>
        <w:t>9355 - 113th St. N, #7709  </w:t>
      </w:r>
    </w:p>
    <w:p w14:paraId="298BFEBE" w14:textId="77777777" w:rsidR="009860EF" w:rsidRDefault="009860EF" w:rsidP="009860EF">
      <w:pPr>
        <w:pStyle w:val="xmsonormal"/>
        <w:shd w:val="clear" w:color="auto" w:fill="FFFFFF"/>
        <w:spacing w:before="0" w:beforeAutospacing="0" w:after="160" w:afterAutospacing="0"/>
        <w:rPr>
          <w:rFonts w:ascii="Calibri" w:hAnsi="Calibri" w:cs="Calibri"/>
          <w:color w:val="000000"/>
          <w:sz w:val="22"/>
          <w:szCs w:val="22"/>
        </w:rPr>
      </w:pPr>
      <w:r>
        <w:rPr>
          <w:rFonts w:ascii="Calibri" w:hAnsi="Calibri" w:cs="Calibri"/>
          <w:color w:val="000000"/>
          <w:sz w:val="22"/>
          <w:szCs w:val="22"/>
        </w:rPr>
        <w:t>Seminole, FL 33775  </w:t>
      </w:r>
    </w:p>
    <w:p w14:paraId="7AB88D2C" w14:textId="77777777" w:rsidR="009860EF" w:rsidRDefault="009860EF" w:rsidP="009860EF">
      <w:pPr>
        <w:pStyle w:val="xmsonormal"/>
        <w:shd w:val="clear" w:color="auto" w:fill="FFFFFF"/>
        <w:spacing w:before="0" w:beforeAutospacing="0" w:after="160" w:afterAutospacing="0"/>
        <w:rPr>
          <w:rFonts w:ascii="Calibri" w:hAnsi="Calibri" w:cs="Calibri"/>
          <w:color w:val="000000"/>
          <w:sz w:val="22"/>
          <w:szCs w:val="22"/>
        </w:rPr>
      </w:pPr>
      <w:r>
        <w:rPr>
          <w:rFonts w:ascii="Calibri" w:hAnsi="Calibri" w:cs="Calibri"/>
          <w:color w:val="000000"/>
          <w:sz w:val="22"/>
          <w:szCs w:val="22"/>
        </w:rPr>
        <w:t>Phone:727-210-2350 </w:t>
      </w:r>
    </w:p>
    <w:p w14:paraId="53B0EEB8" w14:textId="77777777" w:rsidR="00D27D5D" w:rsidRPr="00D92296" w:rsidRDefault="00D27D5D" w:rsidP="00D92296">
      <w:pPr>
        <w:pStyle w:val="Subtitle"/>
        <w:spacing w:line="360" w:lineRule="auto"/>
        <w:jc w:val="left"/>
        <w:rPr>
          <w:rFonts w:ascii="Calibri" w:hAnsi="Calibri" w:cstheme="minorHAnsi"/>
          <w:szCs w:val="32"/>
        </w:rPr>
      </w:pPr>
      <w:r w:rsidRPr="00D92296">
        <w:rPr>
          <w:rFonts w:ascii="Calibri" w:hAnsi="Calibri" w:cstheme="minorHAnsi"/>
          <w:szCs w:val="32"/>
        </w:rPr>
        <w:t>Program Objectives</w:t>
      </w:r>
    </w:p>
    <w:p w14:paraId="5829266A" w14:textId="77777777" w:rsidR="000B2F1E" w:rsidRDefault="00BE26BF">
      <w:pPr>
        <w:rPr>
          <w:rStyle w:val="Strong"/>
          <w:rFonts w:ascii="Calibri" w:hAnsi="Calibri" w:cstheme="minorHAnsi"/>
          <w:sz w:val="28"/>
          <w:szCs w:val="28"/>
          <w:u w:val="single"/>
          <w:shd w:val="clear" w:color="auto" w:fill="FFFFFF"/>
        </w:rPr>
      </w:pPr>
      <w:r w:rsidRPr="00D92296">
        <w:rPr>
          <w:rStyle w:val="Strong"/>
          <w:rFonts w:ascii="Calibri" w:hAnsi="Calibri" w:cstheme="minorHAnsi"/>
          <w:sz w:val="28"/>
          <w:szCs w:val="28"/>
          <w:u w:val="single"/>
          <w:shd w:val="clear" w:color="auto" w:fill="FFFFFF"/>
        </w:rPr>
        <w:t>Program Description</w:t>
      </w:r>
    </w:p>
    <w:p w14:paraId="45C2EB26" w14:textId="202B6104" w:rsidR="00BE26BF" w:rsidRPr="00FF5487" w:rsidRDefault="00BE26BF">
      <w:pPr>
        <w:rPr>
          <w:rFonts w:asciiTheme="minorHAnsi" w:hAnsiTheme="minorHAnsi" w:cstheme="minorHAnsi"/>
          <w:sz w:val="28"/>
          <w:szCs w:val="28"/>
          <w:shd w:val="clear" w:color="auto" w:fill="FFFFFF"/>
        </w:rPr>
      </w:pPr>
      <w:r w:rsidRPr="00215954">
        <w:rPr>
          <w:rFonts w:ascii="Calibri" w:hAnsi="Calibri" w:cstheme="minorHAnsi"/>
          <w:b/>
          <w:bCs/>
          <w:color w:val="444444"/>
          <w:sz w:val="28"/>
          <w:szCs w:val="28"/>
          <w:u w:val="single"/>
          <w:shd w:val="clear" w:color="auto" w:fill="FFFFFF"/>
        </w:rPr>
        <w:br/>
      </w:r>
      <w:r w:rsidR="00F7334F" w:rsidRPr="00F7334F">
        <w:rPr>
          <w:rFonts w:ascii="Calibri" w:hAnsi="Calibri" w:cstheme="minorHAnsi"/>
          <w:szCs w:val="24"/>
          <w:shd w:val="clear" w:color="auto" w:fill="FFFFFF"/>
        </w:rPr>
        <w:t>Are you ready for a versatile, high-demand career in the medical field? As a Medical Assistant, you will have the opportunity to work with doctors, take medical histories, and record a patient's vital signs. You will learn to perform clinical and administrative tasks in a physician’s office, hospital, and other healthcare facilities. You can also work in a variety of other roles, including clinical assistant, electrocardiograph (EKG) technician, front office staff (general billing and coding), and phlebotomy technician. Students in this program will explore topics ranging from pharmacology and pathophysiology to anatomy and physiology, medical law, and ethics.</w:t>
      </w:r>
    </w:p>
    <w:p w14:paraId="61C3F6A1" w14:textId="77777777" w:rsidR="00A045D9" w:rsidRPr="00FF5487" w:rsidRDefault="00A045D9">
      <w:pPr>
        <w:rPr>
          <w:rFonts w:asciiTheme="minorHAnsi" w:hAnsiTheme="minorHAnsi" w:cstheme="minorHAnsi"/>
          <w:sz w:val="28"/>
          <w:szCs w:val="28"/>
          <w:shd w:val="clear" w:color="auto" w:fill="FFFFFF"/>
        </w:rPr>
      </w:pPr>
    </w:p>
    <w:p w14:paraId="55A1B88F" w14:textId="77777777" w:rsidR="00C24357" w:rsidRPr="00863F18" w:rsidRDefault="00C24357" w:rsidP="00C24357">
      <w:pPr>
        <w:jc w:val="center"/>
        <w:rPr>
          <w:rFonts w:asciiTheme="minorHAnsi" w:hAnsiTheme="minorHAnsi" w:cstheme="minorHAnsi"/>
          <w:b/>
        </w:rPr>
      </w:pPr>
      <w:r w:rsidRPr="00863F18">
        <w:rPr>
          <w:rFonts w:asciiTheme="minorHAnsi" w:hAnsiTheme="minorHAnsi" w:cstheme="minorHAnsi"/>
          <w:b/>
        </w:rPr>
        <w:lastRenderedPageBreak/>
        <w:t>Program Goals</w:t>
      </w:r>
    </w:p>
    <w:p w14:paraId="3832264F" w14:textId="77777777" w:rsidR="00C24357" w:rsidRPr="00C24357" w:rsidRDefault="00C24357" w:rsidP="00C24357">
      <w:pPr>
        <w:pStyle w:val="ListParagraph"/>
        <w:numPr>
          <w:ilvl w:val="0"/>
          <w:numId w:val="33"/>
        </w:numPr>
        <w:rPr>
          <w:sz w:val="24"/>
          <w:szCs w:val="24"/>
        </w:rPr>
      </w:pPr>
      <w:r w:rsidRPr="00C24357">
        <w:rPr>
          <w:sz w:val="24"/>
          <w:szCs w:val="24"/>
        </w:rPr>
        <w:t xml:space="preserve">Prepare competent, entry level medical assistants in the cognitive (knowledge), psychomotor (skills) and affective (behavior) learning domains. </w:t>
      </w:r>
    </w:p>
    <w:p w14:paraId="76F46ECD" w14:textId="77777777" w:rsidR="00C24357" w:rsidRPr="00C24357" w:rsidRDefault="00C24357" w:rsidP="00C24357">
      <w:pPr>
        <w:pStyle w:val="ListParagraph"/>
        <w:numPr>
          <w:ilvl w:val="0"/>
          <w:numId w:val="33"/>
        </w:numPr>
        <w:rPr>
          <w:sz w:val="24"/>
          <w:szCs w:val="24"/>
        </w:rPr>
      </w:pPr>
      <w:r w:rsidRPr="00C24357">
        <w:rPr>
          <w:sz w:val="24"/>
          <w:szCs w:val="24"/>
        </w:rPr>
        <w:t xml:space="preserve">Train graduates to be able to meet the clinical and administrative needs of local physician’s offices, hospitals and other places of employment as they pertain to the role of a medical assistant. </w:t>
      </w:r>
    </w:p>
    <w:p w14:paraId="1A4BA0F7" w14:textId="77777777" w:rsidR="00C24357" w:rsidRPr="00C24357" w:rsidRDefault="00C24357" w:rsidP="00C24357">
      <w:pPr>
        <w:pStyle w:val="ListParagraph"/>
        <w:numPr>
          <w:ilvl w:val="0"/>
          <w:numId w:val="33"/>
        </w:numPr>
        <w:rPr>
          <w:sz w:val="24"/>
          <w:szCs w:val="24"/>
        </w:rPr>
      </w:pPr>
      <w:r w:rsidRPr="00C24357">
        <w:rPr>
          <w:sz w:val="24"/>
          <w:szCs w:val="24"/>
        </w:rPr>
        <w:t xml:space="preserve">Develop and deliver an exemplary education program that prepares graduates for successfully passing credentialing exams in the field of medical assisting. </w:t>
      </w:r>
    </w:p>
    <w:p w14:paraId="626AEC2F" w14:textId="77777777" w:rsidR="00C24357" w:rsidRPr="00C24357" w:rsidRDefault="00C24357" w:rsidP="00C24357">
      <w:pPr>
        <w:pStyle w:val="ListParagraph"/>
        <w:numPr>
          <w:ilvl w:val="0"/>
          <w:numId w:val="33"/>
        </w:numPr>
        <w:rPr>
          <w:sz w:val="24"/>
          <w:szCs w:val="24"/>
        </w:rPr>
      </w:pPr>
      <w:r w:rsidRPr="00C24357">
        <w:rPr>
          <w:sz w:val="24"/>
          <w:szCs w:val="24"/>
        </w:rPr>
        <w:t>Assist in job placement of graduates in the local community.</w:t>
      </w:r>
    </w:p>
    <w:p w14:paraId="3AF3B9B7" w14:textId="77777777" w:rsidR="00C24357" w:rsidRPr="00C24357" w:rsidRDefault="00C24357" w:rsidP="00C24357">
      <w:pPr>
        <w:pStyle w:val="ListParagraph"/>
        <w:numPr>
          <w:ilvl w:val="0"/>
          <w:numId w:val="33"/>
        </w:numPr>
        <w:rPr>
          <w:sz w:val="24"/>
          <w:szCs w:val="24"/>
        </w:rPr>
      </w:pPr>
      <w:r w:rsidRPr="00C24357">
        <w:rPr>
          <w:sz w:val="24"/>
          <w:szCs w:val="24"/>
        </w:rPr>
        <w:t xml:space="preserve">Continuously research and be aware of changing needs in the local workforce through close partnerships with communities of interest.  </w:t>
      </w:r>
    </w:p>
    <w:p w14:paraId="0002D945" w14:textId="77777777" w:rsidR="00D92296" w:rsidRPr="00FF5487" w:rsidRDefault="00D92296">
      <w:pPr>
        <w:rPr>
          <w:rFonts w:asciiTheme="minorHAnsi" w:hAnsiTheme="minorHAnsi" w:cstheme="minorHAnsi"/>
          <w:sz w:val="28"/>
          <w:szCs w:val="28"/>
          <w:shd w:val="clear" w:color="auto" w:fill="FFFFFF"/>
        </w:rPr>
      </w:pPr>
    </w:p>
    <w:p w14:paraId="0A2170D8" w14:textId="3F7278B8" w:rsidR="00D92296" w:rsidRPr="00C24357" w:rsidRDefault="00BE26BF" w:rsidP="00BE26BF">
      <w:pPr>
        <w:jc w:val="center"/>
        <w:rPr>
          <w:rFonts w:ascii="Calibri" w:hAnsi="Calibri" w:cstheme="minorHAnsi"/>
          <w:b/>
          <w:szCs w:val="24"/>
        </w:rPr>
      </w:pPr>
      <w:r w:rsidRPr="00C24357">
        <w:rPr>
          <w:rFonts w:ascii="Calibri" w:hAnsi="Calibri" w:cstheme="minorHAnsi"/>
          <w:b/>
          <w:szCs w:val="24"/>
        </w:rPr>
        <w:t xml:space="preserve">Program </w:t>
      </w:r>
      <w:r w:rsidR="00485708" w:rsidRPr="00C24357">
        <w:rPr>
          <w:rFonts w:ascii="Calibri" w:hAnsi="Calibri" w:cstheme="minorHAnsi"/>
          <w:b/>
          <w:szCs w:val="24"/>
        </w:rPr>
        <w:t>Learning Outcomes</w:t>
      </w:r>
    </w:p>
    <w:p w14:paraId="14AA9CD9" w14:textId="77777777" w:rsidR="0073573B" w:rsidRPr="00C24357" w:rsidRDefault="0073573B" w:rsidP="0073573B">
      <w:pPr>
        <w:spacing w:before="100" w:beforeAutospacing="1" w:after="100" w:afterAutospacing="1"/>
        <w:rPr>
          <w:rFonts w:asciiTheme="minorHAnsi" w:hAnsiTheme="minorHAnsi" w:cstheme="minorHAnsi"/>
          <w:szCs w:val="24"/>
        </w:rPr>
      </w:pPr>
      <w:r w:rsidRPr="00C24357">
        <w:rPr>
          <w:rFonts w:asciiTheme="minorHAnsi" w:hAnsiTheme="minorHAnsi" w:cstheme="minorHAnsi"/>
          <w:b/>
          <w:bCs/>
          <w:szCs w:val="24"/>
          <w:u w:val="single"/>
        </w:rPr>
        <w:t>Graduates will be able to...</w:t>
      </w:r>
    </w:p>
    <w:p w14:paraId="704FED12" w14:textId="77777777" w:rsidR="0073573B" w:rsidRPr="00C24357" w:rsidRDefault="0073573B" w:rsidP="0073573B">
      <w:pPr>
        <w:numPr>
          <w:ilvl w:val="0"/>
          <w:numId w:val="32"/>
        </w:numPr>
        <w:spacing w:before="100" w:beforeAutospacing="1" w:after="100" w:afterAutospacing="1"/>
        <w:rPr>
          <w:rFonts w:asciiTheme="minorHAnsi" w:hAnsiTheme="minorHAnsi" w:cstheme="minorHAnsi"/>
          <w:szCs w:val="24"/>
        </w:rPr>
      </w:pPr>
      <w:r w:rsidRPr="00C24357">
        <w:rPr>
          <w:rFonts w:asciiTheme="minorHAnsi" w:hAnsiTheme="minorHAnsi" w:cstheme="minorHAnsi"/>
          <w:szCs w:val="24"/>
        </w:rPr>
        <w:t>Assist physicians with clinical duties including patient examinations, diagnostic procedures and testing, and minor surgical procedures.</w:t>
      </w:r>
    </w:p>
    <w:p w14:paraId="4546CD3D" w14:textId="77777777" w:rsidR="0073573B" w:rsidRPr="00C24357" w:rsidRDefault="0073573B" w:rsidP="0073573B">
      <w:pPr>
        <w:numPr>
          <w:ilvl w:val="0"/>
          <w:numId w:val="32"/>
        </w:numPr>
        <w:spacing w:before="100" w:beforeAutospacing="1" w:after="100" w:afterAutospacing="1"/>
        <w:rPr>
          <w:rFonts w:asciiTheme="minorHAnsi" w:hAnsiTheme="minorHAnsi" w:cstheme="minorHAnsi"/>
          <w:szCs w:val="24"/>
        </w:rPr>
      </w:pPr>
      <w:r w:rsidRPr="00C24357">
        <w:rPr>
          <w:rFonts w:asciiTheme="minorHAnsi" w:hAnsiTheme="minorHAnsi" w:cstheme="minorHAnsi"/>
          <w:szCs w:val="24"/>
        </w:rPr>
        <w:t>Collect and process blood, urine, and other body fluids per OSHA guidelines.</w:t>
      </w:r>
    </w:p>
    <w:p w14:paraId="483C872F" w14:textId="77777777" w:rsidR="0073573B" w:rsidRPr="00C24357" w:rsidRDefault="0073573B" w:rsidP="0073573B">
      <w:pPr>
        <w:numPr>
          <w:ilvl w:val="0"/>
          <w:numId w:val="32"/>
        </w:numPr>
        <w:spacing w:before="100" w:beforeAutospacing="1" w:after="100" w:afterAutospacing="1"/>
        <w:rPr>
          <w:rFonts w:asciiTheme="minorHAnsi" w:hAnsiTheme="minorHAnsi" w:cstheme="minorHAnsi"/>
          <w:szCs w:val="24"/>
        </w:rPr>
      </w:pPr>
      <w:r w:rsidRPr="00C24357">
        <w:rPr>
          <w:rFonts w:asciiTheme="minorHAnsi" w:hAnsiTheme="minorHAnsi" w:cstheme="minorHAnsi"/>
          <w:szCs w:val="24"/>
        </w:rPr>
        <w:t>Perform CLIA waived laboratory tests in the physician’s office lab.</w:t>
      </w:r>
    </w:p>
    <w:p w14:paraId="551AF0BD" w14:textId="77777777" w:rsidR="0073573B" w:rsidRPr="00C24357" w:rsidRDefault="0073573B" w:rsidP="0073573B">
      <w:pPr>
        <w:numPr>
          <w:ilvl w:val="0"/>
          <w:numId w:val="32"/>
        </w:numPr>
        <w:spacing w:before="100" w:beforeAutospacing="1" w:after="100" w:afterAutospacing="1"/>
        <w:rPr>
          <w:rFonts w:asciiTheme="minorHAnsi" w:hAnsiTheme="minorHAnsi" w:cstheme="minorHAnsi"/>
          <w:szCs w:val="24"/>
        </w:rPr>
      </w:pPr>
      <w:r w:rsidRPr="00C24357">
        <w:rPr>
          <w:rFonts w:asciiTheme="minorHAnsi" w:hAnsiTheme="minorHAnsi" w:cstheme="minorHAnsi"/>
          <w:szCs w:val="24"/>
        </w:rPr>
        <w:t>Perform administrative tasks including appointment scheduling, basic medical insurance processing, and patient education.</w:t>
      </w:r>
    </w:p>
    <w:p w14:paraId="05925443" w14:textId="77777777" w:rsidR="0073573B" w:rsidRPr="00C24357" w:rsidRDefault="0073573B" w:rsidP="0073573B">
      <w:pPr>
        <w:numPr>
          <w:ilvl w:val="0"/>
          <w:numId w:val="32"/>
        </w:numPr>
        <w:spacing w:before="100" w:beforeAutospacing="1" w:after="100" w:afterAutospacing="1"/>
        <w:rPr>
          <w:rFonts w:asciiTheme="minorHAnsi" w:hAnsiTheme="minorHAnsi" w:cstheme="minorHAnsi"/>
          <w:szCs w:val="24"/>
        </w:rPr>
      </w:pPr>
      <w:r w:rsidRPr="00C24357">
        <w:rPr>
          <w:rFonts w:asciiTheme="minorHAnsi" w:hAnsiTheme="minorHAnsi" w:cstheme="minorHAnsi"/>
          <w:szCs w:val="24"/>
        </w:rPr>
        <w:t>Utilize electronic and paper medical records.</w:t>
      </w:r>
    </w:p>
    <w:p w14:paraId="59B73A65" w14:textId="77777777" w:rsidR="0073573B" w:rsidRPr="00C24357" w:rsidRDefault="0073573B" w:rsidP="0073573B">
      <w:pPr>
        <w:numPr>
          <w:ilvl w:val="0"/>
          <w:numId w:val="32"/>
        </w:numPr>
        <w:spacing w:before="100" w:beforeAutospacing="1" w:after="100" w:afterAutospacing="1"/>
        <w:rPr>
          <w:rFonts w:asciiTheme="minorHAnsi" w:hAnsiTheme="minorHAnsi" w:cstheme="minorHAnsi"/>
          <w:szCs w:val="24"/>
        </w:rPr>
      </w:pPr>
      <w:r w:rsidRPr="00C24357">
        <w:rPr>
          <w:rFonts w:asciiTheme="minorHAnsi" w:hAnsiTheme="minorHAnsi" w:cstheme="minorHAnsi"/>
          <w:szCs w:val="24"/>
        </w:rPr>
        <w:t>Administer injections and other medications as directed by physicians.</w:t>
      </w:r>
    </w:p>
    <w:p w14:paraId="65482D66" w14:textId="77777777" w:rsidR="0073573B" w:rsidRPr="00C24357" w:rsidRDefault="0073573B" w:rsidP="0073573B">
      <w:pPr>
        <w:numPr>
          <w:ilvl w:val="0"/>
          <w:numId w:val="32"/>
        </w:numPr>
        <w:spacing w:before="100" w:beforeAutospacing="1" w:after="100" w:afterAutospacing="1"/>
        <w:rPr>
          <w:rFonts w:asciiTheme="minorHAnsi" w:hAnsiTheme="minorHAnsi" w:cstheme="minorHAnsi"/>
          <w:szCs w:val="24"/>
        </w:rPr>
      </w:pPr>
      <w:r w:rsidRPr="00C24357">
        <w:rPr>
          <w:rFonts w:asciiTheme="minorHAnsi" w:hAnsiTheme="minorHAnsi" w:cstheme="minorHAnsi"/>
          <w:szCs w:val="24"/>
        </w:rPr>
        <w:t>Perform various diagnostic tests, including EKGs and hearing and vision screening.</w:t>
      </w:r>
    </w:p>
    <w:p w14:paraId="3173BBA8" w14:textId="77777777" w:rsidR="00BE26BF" w:rsidRPr="00C24357" w:rsidRDefault="00BE26BF" w:rsidP="00BE26BF">
      <w:pPr>
        <w:jc w:val="center"/>
        <w:rPr>
          <w:rFonts w:ascii="Calibri" w:hAnsi="Calibri" w:cstheme="minorHAnsi"/>
          <w:b/>
          <w:szCs w:val="24"/>
        </w:rPr>
      </w:pPr>
      <w:r w:rsidRPr="00C24357">
        <w:rPr>
          <w:rFonts w:ascii="Calibri" w:hAnsi="Calibri" w:cstheme="minorHAnsi"/>
          <w:b/>
          <w:szCs w:val="24"/>
        </w:rPr>
        <w:t>Marketable Skills</w:t>
      </w:r>
    </w:p>
    <w:p w14:paraId="3FF2E7C9" w14:textId="77777777" w:rsidR="00D92296" w:rsidRPr="00C24357" w:rsidRDefault="00D92296" w:rsidP="00BE26BF">
      <w:pPr>
        <w:jc w:val="center"/>
        <w:rPr>
          <w:rFonts w:ascii="Calibri" w:hAnsi="Calibri" w:cstheme="minorHAnsi"/>
          <w:b/>
          <w:szCs w:val="24"/>
        </w:rPr>
      </w:pPr>
    </w:p>
    <w:p w14:paraId="64B2D5FF" w14:textId="25D85056" w:rsidR="00BE26BF" w:rsidRPr="00C24357" w:rsidRDefault="00BE26BF" w:rsidP="0043298F">
      <w:pPr>
        <w:pStyle w:val="ListParagraph"/>
        <w:numPr>
          <w:ilvl w:val="0"/>
          <w:numId w:val="20"/>
        </w:numPr>
        <w:rPr>
          <w:rFonts w:cstheme="minorHAnsi"/>
          <w:sz w:val="24"/>
          <w:szCs w:val="24"/>
        </w:rPr>
      </w:pPr>
      <w:r w:rsidRPr="00C24357">
        <w:rPr>
          <w:rFonts w:cstheme="minorHAnsi"/>
          <w:sz w:val="24"/>
          <w:szCs w:val="24"/>
        </w:rPr>
        <w:t>Perform clinical and administrative tasks in a physician’s office, hospital</w:t>
      </w:r>
      <w:r w:rsidR="003B4469" w:rsidRPr="00C24357">
        <w:rPr>
          <w:rFonts w:cstheme="minorHAnsi"/>
          <w:sz w:val="24"/>
          <w:szCs w:val="24"/>
        </w:rPr>
        <w:t>,</w:t>
      </w:r>
      <w:r w:rsidRPr="00C24357">
        <w:rPr>
          <w:rFonts w:cstheme="minorHAnsi"/>
          <w:sz w:val="24"/>
          <w:szCs w:val="24"/>
        </w:rPr>
        <w:t xml:space="preserve"> and other healthcare facilities. </w:t>
      </w:r>
    </w:p>
    <w:p w14:paraId="3BC87885" w14:textId="77777777" w:rsidR="00BE26BF" w:rsidRPr="00C24357" w:rsidRDefault="00BE26BF" w:rsidP="0043298F">
      <w:pPr>
        <w:pStyle w:val="ListParagraph"/>
        <w:numPr>
          <w:ilvl w:val="0"/>
          <w:numId w:val="20"/>
        </w:numPr>
        <w:rPr>
          <w:rFonts w:cstheme="minorHAnsi"/>
          <w:sz w:val="24"/>
          <w:szCs w:val="24"/>
        </w:rPr>
      </w:pPr>
      <w:r w:rsidRPr="00C24357">
        <w:rPr>
          <w:rFonts w:cstheme="minorHAnsi"/>
          <w:sz w:val="24"/>
          <w:szCs w:val="24"/>
        </w:rPr>
        <w:t xml:space="preserve">Administer injections and </w:t>
      </w:r>
      <w:r w:rsidRPr="00C24357">
        <w:rPr>
          <w:rFonts w:cstheme="minorHAnsi"/>
          <w:color w:val="333333"/>
          <w:sz w:val="24"/>
          <w:szCs w:val="24"/>
          <w:shd w:val="clear" w:color="auto" w:fill="FFFFFF"/>
        </w:rPr>
        <w:t>medications as directed by physicians and as permitted by state law.</w:t>
      </w:r>
    </w:p>
    <w:p w14:paraId="14C45AD7" w14:textId="7A4829A7" w:rsidR="00BE26BF" w:rsidRPr="00C24357" w:rsidRDefault="00BE26BF" w:rsidP="0043298F">
      <w:pPr>
        <w:pStyle w:val="ListParagraph"/>
        <w:numPr>
          <w:ilvl w:val="0"/>
          <w:numId w:val="20"/>
        </w:numPr>
        <w:rPr>
          <w:rFonts w:cstheme="minorHAnsi"/>
          <w:sz w:val="24"/>
          <w:szCs w:val="24"/>
        </w:rPr>
      </w:pPr>
      <w:r w:rsidRPr="00C24357">
        <w:rPr>
          <w:rFonts w:cstheme="minorHAnsi"/>
          <w:color w:val="333333"/>
          <w:sz w:val="24"/>
          <w:szCs w:val="24"/>
          <w:shd w:val="clear" w:color="auto" w:fill="FFFFFF"/>
        </w:rPr>
        <w:t>Perform various diagnostic tests including lab testing, basic x-ray, EKG</w:t>
      </w:r>
      <w:r w:rsidR="007127B5" w:rsidRPr="00C24357">
        <w:rPr>
          <w:rFonts w:cstheme="minorHAnsi"/>
          <w:color w:val="333333"/>
          <w:sz w:val="24"/>
          <w:szCs w:val="24"/>
          <w:shd w:val="clear" w:color="auto" w:fill="FFFFFF"/>
        </w:rPr>
        <w:t>s,</w:t>
      </w:r>
      <w:r w:rsidRPr="00C24357">
        <w:rPr>
          <w:rFonts w:cstheme="minorHAnsi"/>
          <w:color w:val="333333"/>
          <w:sz w:val="24"/>
          <w:szCs w:val="24"/>
          <w:shd w:val="clear" w:color="auto" w:fill="FFFFFF"/>
        </w:rPr>
        <w:t xml:space="preserve"> and hearing and vision screening. </w:t>
      </w:r>
    </w:p>
    <w:p w14:paraId="4BDD9963" w14:textId="3D72E427" w:rsidR="00BE26BF" w:rsidRPr="00C24357" w:rsidRDefault="00BE26BF" w:rsidP="0043298F">
      <w:pPr>
        <w:pStyle w:val="ListParagraph"/>
        <w:numPr>
          <w:ilvl w:val="0"/>
          <w:numId w:val="20"/>
        </w:numPr>
        <w:rPr>
          <w:rFonts w:cstheme="minorHAnsi"/>
          <w:sz w:val="24"/>
          <w:szCs w:val="24"/>
        </w:rPr>
      </w:pPr>
      <w:r w:rsidRPr="00C24357">
        <w:rPr>
          <w:rFonts w:cstheme="minorHAnsi"/>
          <w:color w:val="333333"/>
          <w:sz w:val="24"/>
          <w:szCs w:val="24"/>
          <w:shd w:val="clear" w:color="auto" w:fill="FFFFFF"/>
        </w:rPr>
        <w:t>Complete insurance forms and code patients’ medical information, schedule patient appointments</w:t>
      </w:r>
      <w:r w:rsidR="007127B5" w:rsidRPr="00C24357">
        <w:rPr>
          <w:rFonts w:cstheme="minorHAnsi"/>
          <w:color w:val="333333"/>
          <w:sz w:val="24"/>
          <w:szCs w:val="24"/>
          <w:shd w:val="clear" w:color="auto" w:fill="FFFFFF"/>
        </w:rPr>
        <w:t>,</w:t>
      </w:r>
      <w:r w:rsidRPr="00C24357">
        <w:rPr>
          <w:rFonts w:cstheme="minorHAnsi"/>
          <w:color w:val="333333"/>
          <w:sz w:val="24"/>
          <w:szCs w:val="24"/>
          <w:shd w:val="clear" w:color="auto" w:fill="FFFFFF"/>
        </w:rPr>
        <w:t xml:space="preserve"> and maintain electronic health records.  </w:t>
      </w:r>
    </w:p>
    <w:p w14:paraId="0F52360C" w14:textId="653FC739" w:rsidR="00BE26BF" w:rsidRPr="00C24357" w:rsidRDefault="00BE26BF" w:rsidP="0043298F">
      <w:pPr>
        <w:pStyle w:val="ListParagraph"/>
        <w:numPr>
          <w:ilvl w:val="0"/>
          <w:numId w:val="20"/>
        </w:numPr>
        <w:rPr>
          <w:rFonts w:cstheme="minorHAnsi"/>
          <w:sz w:val="24"/>
          <w:szCs w:val="24"/>
        </w:rPr>
      </w:pPr>
      <w:r w:rsidRPr="00C24357">
        <w:rPr>
          <w:rFonts w:cstheme="minorHAnsi"/>
          <w:sz w:val="24"/>
          <w:szCs w:val="24"/>
        </w:rPr>
        <w:t>Provide patient education regarding medication use, wound</w:t>
      </w:r>
      <w:r w:rsidR="007127B5" w:rsidRPr="00C24357">
        <w:rPr>
          <w:rFonts w:cstheme="minorHAnsi"/>
          <w:sz w:val="24"/>
          <w:szCs w:val="24"/>
        </w:rPr>
        <w:t xml:space="preserve"> care and treatment procedures.</w:t>
      </w:r>
    </w:p>
    <w:p w14:paraId="5FF01DFC" w14:textId="24D723E8" w:rsidR="00BE26BF" w:rsidRPr="00C24357" w:rsidRDefault="00BE26BF" w:rsidP="0043298F">
      <w:pPr>
        <w:pStyle w:val="ListParagraph"/>
        <w:numPr>
          <w:ilvl w:val="0"/>
          <w:numId w:val="20"/>
        </w:numPr>
        <w:rPr>
          <w:rFonts w:cstheme="minorHAnsi"/>
          <w:sz w:val="24"/>
          <w:szCs w:val="24"/>
        </w:rPr>
      </w:pPr>
      <w:r w:rsidRPr="00C24357">
        <w:rPr>
          <w:rFonts w:cstheme="minorHAnsi"/>
          <w:sz w:val="24"/>
          <w:szCs w:val="24"/>
        </w:rPr>
        <w:t>Ensure excellent customer servic</w:t>
      </w:r>
      <w:r w:rsidR="007127B5" w:rsidRPr="00C24357">
        <w:rPr>
          <w:rFonts w:cstheme="minorHAnsi"/>
          <w:sz w:val="24"/>
          <w:szCs w:val="24"/>
        </w:rPr>
        <w:t>e and therapeutic communication</w:t>
      </w:r>
      <w:r w:rsidRPr="00C24357">
        <w:rPr>
          <w:rFonts w:cstheme="minorHAnsi"/>
          <w:sz w:val="24"/>
          <w:szCs w:val="24"/>
        </w:rPr>
        <w:t xml:space="preserve"> skills in all patient encounters including assessment, admission, discharge</w:t>
      </w:r>
      <w:r w:rsidR="007127B5" w:rsidRPr="00C24357">
        <w:rPr>
          <w:rFonts w:cstheme="minorHAnsi"/>
          <w:sz w:val="24"/>
          <w:szCs w:val="24"/>
        </w:rPr>
        <w:t>, and post care follow-up.</w:t>
      </w:r>
    </w:p>
    <w:p w14:paraId="19BB2C28" w14:textId="77777777" w:rsidR="00BE26BF" w:rsidRPr="00FF5487" w:rsidRDefault="00BE26BF">
      <w:pPr>
        <w:rPr>
          <w:rFonts w:asciiTheme="minorHAnsi" w:hAnsiTheme="minorHAnsi" w:cstheme="minorHAnsi"/>
          <w:sz w:val="28"/>
          <w:szCs w:val="28"/>
        </w:rPr>
      </w:pPr>
    </w:p>
    <w:p w14:paraId="0F245224" w14:textId="77777777" w:rsidR="00473B82" w:rsidRDefault="00473B82" w:rsidP="00991A19">
      <w:pPr>
        <w:spacing w:before="300" w:after="300"/>
        <w:rPr>
          <w:rFonts w:ascii="Calibri" w:hAnsi="Calibri" w:cstheme="minorHAnsi"/>
          <w:b/>
          <w:bCs/>
          <w:sz w:val="32"/>
          <w:szCs w:val="32"/>
          <w:u w:val="single"/>
        </w:rPr>
      </w:pPr>
    </w:p>
    <w:p w14:paraId="20DE3253" w14:textId="0A7A4135" w:rsidR="00991A19" w:rsidRPr="00EE71FB" w:rsidRDefault="00991A19" w:rsidP="00991A19">
      <w:pPr>
        <w:spacing w:before="300" w:after="300"/>
        <w:rPr>
          <w:rFonts w:ascii="Calibri" w:hAnsi="Calibri" w:cstheme="minorHAnsi"/>
          <w:sz w:val="32"/>
          <w:szCs w:val="32"/>
        </w:rPr>
      </w:pPr>
      <w:r w:rsidRPr="00EE71FB">
        <w:rPr>
          <w:rFonts w:ascii="Calibri" w:hAnsi="Calibri" w:cstheme="minorHAnsi"/>
          <w:b/>
          <w:bCs/>
          <w:sz w:val="32"/>
          <w:szCs w:val="32"/>
          <w:u w:val="single"/>
        </w:rPr>
        <w:lastRenderedPageBreak/>
        <w:t>P</w:t>
      </w:r>
      <w:r w:rsidR="00805ED2" w:rsidRPr="00EE71FB">
        <w:rPr>
          <w:rFonts w:ascii="Calibri" w:hAnsi="Calibri" w:cstheme="minorHAnsi"/>
          <w:b/>
          <w:bCs/>
          <w:sz w:val="32"/>
          <w:szCs w:val="32"/>
          <w:u w:val="single"/>
        </w:rPr>
        <w:t>rogram Options</w:t>
      </w:r>
      <w:r w:rsidR="00EE71FB">
        <w:rPr>
          <w:rFonts w:ascii="Calibri" w:hAnsi="Calibri" w:cstheme="minorHAnsi"/>
          <w:b/>
          <w:bCs/>
          <w:sz w:val="32"/>
          <w:szCs w:val="32"/>
          <w:u w:val="single"/>
        </w:rPr>
        <w:t>:</w:t>
      </w:r>
    </w:p>
    <w:p w14:paraId="073D6DB4" w14:textId="1B4150A8" w:rsidR="00D27D5D" w:rsidRPr="00EE71FB" w:rsidRDefault="00EE71FB">
      <w:pPr>
        <w:tabs>
          <w:tab w:val="left" w:pos="720"/>
        </w:tabs>
        <w:suppressAutoHyphens/>
        <w:ind w:left="720" w:hanging="720"/>
        <w:rPr>
          <w:rFonts w:ascii="Calibri" w:hAnsi="Calibri" w:cstheme="minorHAnsi"/>
          <w:sz w:val="28"/>
          <w:szCs w:val="28"/>
        </w:rPr>
      </w:pPr>
      <w:r>
        <w:rPr>
          <w:rFonts w:ascii="Calibri" w:hAnsi="Calibri" w:cstheme="minorHAnsi"/>
          <w:sz w:val="28"/>
          <w:szCs w:val="28"/>
        </w:rPr>
        <w:t>Level 1 Certificate – 10 months</w:t>
      </w:r>
      <w:r w:rsidR="00991A19" w:rsidRPr="00EE71FB">
        <w:rPr>
          <w:rFonts w:ascii="Calibri" w:hAnsi="Calibri" w:cstheme="minorHAnsi"/>
          <w:sz w:val="28"/>
          <w:szCs w:val="28"/>
        </w:rPr>
        <w:t xml:space="preserve"> </w:t>
      </w:r>
    </w:p>
    <w:p w14:paraId="5AA633CF" w14:textId="692C3259" w:rsidR="00D27D5D" w:rsidRPr="00EE71FB" w:rsidRDefault="00991A19" w:rsidP="00D92296">
      <w:pPr>
        <w:tabs>
          <w:tab w:val="left" w:pos="720"/>
        </w:tabs>
        <w:suppressAutoHyphens/>
        <w:ind w:left="720" w:hanging="720"/>
        <w:rPr>
          <w:rFonts w:ascii="Calibri" w:hAnsi="Calibri" w:cstheme="minorHAnsi"/>
          <w:sz w:val="28"/>
          <w:szCs w:val="28"/>
        </w:rPr>
      </w:pPr>
      <w:r w:rsidRPr="00EE71FB">
        <w:rPr>
          <w:rFonts w:ascii="Calibri" w:hAnsi="Calibri" w:cstheme="minorHAnsi"/>
          <w:sz w:val="28"/>
          <w:szCs w:val="28"/>
        </w:rPr>
        <w:t>Associat</w:t>
      </w:r>
      <w:r w:rsidR="00EE71FB">
        <w:rPr>
          <w:rFonts w:ascii="Calibri" w:hAnsi="Calibri" w:cstheme="minorHAnsi"/>
          <w:sz w:val="28"/>
          <w:szCs w:val="28"/>
        </w:rPr>
        <w:t>es of Applied Science – 2 years</w:t>
      </w:r>
    </w:p>
    <w:p w14:paraId="351E667D" w14:textId="2B5E7412" w:rsidR="00D92296" w:rsidRPr="00EE71FB" w:rsidRDefault="00F53E0E" w:rsidP="00D92296">
      <w:pPr>
        <w:tabs>
          <w:tab w:val="left" w:pos="720"/>
        </w:tabs>
        <w:suppressAutoHyphens/>
        <w:ind w:left="720" w:hanging="720"/>
        <w:rPr>
          <w:rFonts w:ascii="Calibri" w:hAnsi="Calibri" w:cstheme="minorHAnsi"/>
          <w:sz w:val="28"/>
          <w:szCs w:val="28"/>
        </w:rPr>
      </w:pPr>
      <w:r>
        <w:t>The Medical Assisting program does not offer advanced placement.</w:t>
      </w:r>
    </w:p>
    <w:p w14:paraId="6A4E9E87" w14:textId="77777777" w:rsidR="00D92296" w:rsidRPr="00EE71FB" w:rsidRDefault="00D92296" w:rsidP="00D92296">
      <w:pPr>
        <w:tabs>
          <w:tab w:val="left" w:pos="720"/>
        </w:tabs>
        <w:suppressAutoHyphens/>
        <w:ind w:left="720" w:hanging="720"/>
        <w:rPr>
          <w:rFonts w:ascii="Calibri" w:hAnsi="Calibri" w:cstheme="minorHAnsi"/>
          <w:b/>
          <w:bCs/>
          <w:sz w:val="28"/>
          <w:szCs w:val="28"/>
        </w:rPr>
      </w:pPr>
    </w:p>
    <w:p w14:paraId="65248811" w14:textId="77777777" w:rsidR="00991A19" w:rsidRDefault="00991A19" w:rsidP="00991A19">
      <w:pPr>
        <w:tabs>
          <w:tab w:val="left" w:pos="720"/>
        </w:tabs>
        <w:suppressAutoHyphens/>
        <w:ind w:left="720" w:hanging="720"/>
        <w:rPr>
          <w:rStyle w:val="Strong"/>
          <w:rFonts w:ascii="Calibri" w:hAnsi="Calibri" w:cstheme="minorHAnsi"/>
          <w:sz w:val="32"/>
          <w:szCs w:val="32"/>
        </w:rPr>
      </w:pPr>
      <w:r w:rsidRPr="00EE71FB">
        <w:rPr>
          <w:rStyle w:val="Strong"/>
          <w:rFonts w:ascii="Calibri" w:hAnsi="Calibri" w:cstheme="minorHAnsi"/>
          <w:sz w:val="32"/>
          <w:szCs w:val="32"/>
          <w:u w:val="single"/>
        </w:rPr>
        <w:t>Employment Opportunities</w:t>
      </w:r>
      <w:r w:rsidRPr="00EE71FB">
        <w:rPr>
          <w:rStyle w:val="Strong"/>
          <w:rFonts w:ascii="Calibri" w:hAnsi="Calibri" w:cstheme="minorHAnsi"/>
          <w:sz w:val="32"/>
          <w:szCs w:val="32"/>
        </w:rPr>
        <w:t>:</w:t>
      </w:r>
    </w:p>
    <w:p w14:paraId="058040D8" w14:textId="77777777" w:rsidR="00EE71FB" w:rsidRPr="00EE71FB" w:rsidRDefault="00EE71FB" w:rsidP="00991A19">
      <w:pPr>
        <w:tabs>
          <w:tab w:val="left" w:pos="720"/>
        </w:tabs>
        <w:suppressAutoHyphens/>
        <w:ind w:left="720" w:hanging="720"/>
        <w:rPr>
          <w:rFonts w:ascii="Calibri" w:hAnsi="Calibri" w:cstheme="minorHAnsi"/>
          <w:b/>
          <w:bCs/>
          <w:sz w:val="32"/>
          <w:szCs w:val="32"/>
        </w:rPr>
      </w:pPr>
    </w:p>
    <w:p w14:paraId="4584EB03" w14:textId="77777777" w:rsidR="00991A19" w:rsidRPr="00EE71FB" w:rsidRDefault="00991A19" w:rsidP="00991A19">
      <w:pPr>
        <w:tabs>
          <w:tab w:val="left" w:pos="720"/>
        </w:tabs>
        <w:suppressAutoHyphens/>
        <w:ind w:left="720" w:hanging="720"/>
        <w:rPr>
          <w:rFonts w:ascii="Calibri" w:hAnsi="Calibri" w:cstheme="minorHAnsi"/>
          <w:sz w:val="28"/>
          <w:szCs w:val="28"/>
        </w:rPr>
      </w:pPr>
      <w:r w:rsidRPr="00EE71FB">
        <w:rPr>
          <w:rFonts w:ascii="Calibri" w:hAnsi="Calibri" w:cstheme="minorHAnsi"/>
          <w:sz w:val="28"/>
          <w:szCs w:val="28"/>
        </w:rPr>
        <w:t>Registered Medical Assistant</w:t>
      </w:r>
    </w:p>
    <w:p w14:paraId="1738AF14" w14:textId="77777777" w:rsidR="00991A19" w:rsidRPr="00EE71FB" w:rsidRDefault="00991A19" w:rsidP="00991A19">
      <w:pPr>
        <w:tabs>
          <w:tab w:val="left" w:pos="720"/>
        </w:tabs>
        <w:suppressAutoHyphens/>
        <w:ind w:left="720" w:hanging="720"/>
        <w:rPr>
          <w:rFonts w:ascii="Calibri" w:hAnsi="Calibri" w:cstheme="minorHAnsi"/>
          <w:sz w:val="28"/>
          <w:szCs w:val="28"/>
        </w:rPr>
      </w:pPr>
      <w:r w:rsidRPr="00EE71FB">
        <w:rPr>
          <w:rFonts w:ascii="Calibri" w:hAnsi="Calibri" w:cstheme="minorHAnsi"/>
          <w:sz w:val="28"/>
          <w:szCs w:val="28"/>
        </w:rPr>
        <w:t>Certified Phlebotomy Technician</w:t>
      </w:r>
    </w:p>
    <w:p w14:paraId="74A155B3" w14:textId="77777777" w:rsidR="00991A19" w:rsidRPr="00EE71FB" w:rsidRDefault="00D92296" w:rsidP="00991A19">
      <w:pPr>
        <w:tabs>
          <w:tab w:val="left" w:pos="720"/>
        </w:tabs>
        <w:suppressAutoHyphens/>
        <w:ind w:left="720" w:hanging="720"/>
        <w:rPr>
          <w:rFonts w:ascii="Calibri" w:hAnsi="Calibri" w:cstheme="minorHAnsi"/>
          <w:sz w:val="28"/>
          <w:szCs w:val="28"/>
        </w:rPr>
      </w:pPr>
      <w:r w:rsidRPr="00EE71FB">
        <w:rPr>
          <w:rFonts w:ascii="Calibri" w:hAnsi="Calibri" w:cstheme="minorHAnsi"/>
          <w:sz w:val="28"/>
          <w:szCs w:val="28"/>
        </w:rPr>
        <w:t xml:space="preserve">Certified </w:t>
      </w:r>
      <w:r w:rsidR="00991A19" w:rsidRPr="00EE71FB">
        <w:rPr>
          <w:rFonts w:ascii="Calibri" w:hAnsi="Calibri" w:cstheme="minorHAnsi"/>
          <w:sz w:val="28"/>
          <w:szCs w:val="28"/>
        </w:rPr>
        <w:t>Electrocardiograph (EKG) Technician</w:t>
      </w:r>
    </w:p>
    <w:p w14:paraId="7849AFD6" w14:textId="24445EAF" w:rsidR="00D92296" w:rsidRDefault="00991A19" w:rsidP="00EE71FB">
      <w:pPr>
        <w:tabs>
          <w:tab w:val="left" w:pos="720"/>
        </w:tabs>
        <w:suppressAutoHyphens/>
        <w:ind w:left="720" w:hanging="720"/>
        <w:rPr>
          <w:rFonts w:ascii="Calibri" w:hAnsi="Calibri" w:cstheme="minorHAnsi"/>
          <w:sz w:val="28"/>
          <w:szCs w:val="28"/>
        </w:rPr>
      </w:pPr>
      <w:r w:rsidRPr="00EE71FB">
        <w:rPr>
          <w:rFonts w:ascii="Calibri" w:hAnsi="Calibri" w:cstheme="minorHAnsi"/>
          <w:sz w:val="28"/>
          <w:szCs w:val="28"/>
        </w:rPr>
        <w:t>Medical Scribe</w:t>
      </w:r>
    </w:p>
    <w:p w14:paraId="6DF12C99" w14:textId="77777777" w:rsidR="00EE71FB" w:rsidRPr="00EE71FB" w:rsidRDefault="00EE71FB" w:rsidP="00EE71FB">
      <w:pPr>
        <w:tabs>
          <w:tab w:val="left" w:pos="720"/>
        </w:tabs>
        <w:suppressAutoHyphens/>
        <w:ind w:left="720" w:hanging="720"/>
        <w:rPr>
          <w:rStyle w:val="Strong"/>
          <w:rFonts w:ascii="Calibri" w:hAnsi="Calibri" w:cstheme="minorHAnsi"/>
          <w:b w:val="0"/>
          <w:bCs w:val="0"/>
          <w:sz w:val="28"/>
          <w:szCs w:val="28"/>
        </w:rPr>
      </w:pPr>
    </w:p>
    <w:p w14:paraId="076838A3" w14:textId="77777777" w:rsidR="00EE71FB" w:rsidRDefault="00991A19" w:rsidP="00EE71FB">
      <w:pPr>
        <w:pStyle w:val="NormalWeb"/>
        <w:shd w:val="clear" w:color="auto" w:fill="FFFFFF"/>
        <w:spacing w:before="300" w:beforeAutospacing="0" w:after="300" w:afterAutospacing="0"/>
        <w:contextualSpacing/>
        <w:rPr>
          <w:rStyle w:val="Strong"/>
          <w:rFonts w:ascii="Calibri" w:hAnsi="Calibri" w:cstheme="minorHAnsi"/>
          <w:sz w:val="32"/>
          <w:szCs w:val="32"/>
        </w:rPr>
      </w:pPr>
      <w:r w:rsidRPr="00EE71FB">
        <w:rPr>
          <w:rStyle w:val="Strong"/>
          <w:rFonts w:ascii="Calibri" w:hAnsi="Calibri" w:cstheme="minorHAnsi"/>
          <w:sz w:val="32"/>
          <w:szCs w:val="32"/>
          <w:u w:val="single"/>
        </w:rPr>
        <w:t>Possible Job Locations</w:t>
      </w:r>
      <w:r w:rsidRPr="00EE71FB">
        <w:rPr>
          <w:rStyle w:val="Strong"/>
          <w:rFonts w:ascii="Calibri" w:hAnsi="Calibri" w:cstheme="minorHAnsi"/>
          <w:sz w:val="32"/>
          <w:szCs w:val="32"/>
        </w:rPr>
        <w:t>:</w:t>
      </w:r>
    </w:p>
    <w:p w14:paraId="62E75314" w14:textId="44517099" w:rsidR="00EE71FB" w:rsidRDefault="00991A19" w:rsidP="00EE71FB">
      <w:pPr>
        <w:pStyle w:val="NormalWeb"/>
        <w:shd w:val="clear" w:color="auto" w:fill="FFFFFF"/>
        <w:spacing w:before="300" w:beforeAutospacing="0" w:after="300" w:afterAutospacing="0"/>
        <w:contextualSpacing/>
        <w:rPr>
          <w:rFonts w:ascii="Calibri" w:hAnsi="Calibri" w:cstheme="minorHAnsi"/>
          <w:sz w:val="28"/>
          <w:szCs w:val="28"/>
        </w:rPr>
      </w:pPr>
      <w:r w:rsidRPr="00EE71FB">
        <w:rPr>
          <w:rFonts w:ascii="Calibri" w:hAnsi="Calibri" w:cstheme="minorHAnsi"/>
          <w:b/>
          <w:bCs/>
          <w:sz w:val="28"/>
          <w:szCs w:val="28"/>
        </w:rPr>
        <w:br/>
      </w:r>
      <w:r w:rsidRPr="00EE71FB">
        <w:rPr>
          <w:rFonts w:ascii="Calibri" w:hAnsi="Calibri" w:cstheme="minorHAnsi"/>
          <w:sz w:val="28"/>
          <w:szCs w:val="28"/>
        </w:rPr>
        <w:t>Physician</w:t>
      </w:r>
      <w:r w:rsidR="00EE71FB">
        <w:rPr>
          <w:rFonts w:ascii="Calibri" w:hAnsi="Calibri" w:cstheme="minorHAnsi"/>
          <w:sz w:val="28"/>
          <w:szCs w:val="28"/>
        </w:rPr>
        <w:t>’s</w:t>
      </w:r>
      <w:r w:rsidRPr="00EE71FB">
        <w:rPr>
          <w:rFonts w:ascii="Calibri" w:hAnsi="Calibri" w:cstheme="minorHAnsi"/>
          <w:sz w:val="28"/>
          <w:szCs w:val="28"/>
        </w:rPr>
        <w:t xml:space="preserve"> Offices</w:t>
      </w:r>
      <w:r w:rsidRPr="00EE71FB">
        <w:rPr>
          <w:rFonts w:ascii="Calibri" w:hAnsi="Calibri" w:cstheme="minorHAnsi"/>
          <w:sz w:val="28"/>
          <w:szCs w:val="28"/>
        </w:rPr>
        <w:br/>
        <w:t>Urgent Care Centers</w:t>
      </w:r>
      <w:r w:rsidRPr="00EE71FB">
        <w:rPr>
          <w:rFonts w:ascii="Calibri" w:hAnsi="Calibri" w:cstheme="minorHAnsi"/>
          <w:sz w:val="28"/>
          <w:szCs w:val="28"/>
        </w:rPr>
        <w:br/>
        <w:t>Hospitals</w:t>
      </w:r>
    </w:p>
    <w:p w14:paraId="2A3D675F" w14:textId="3C8D56E8" w:rsidR="00EE71FB" w:rsidRPr="00EE71FB" w:rsidRDefault="00EE71FB" w:rsidP="00EE71FB">
      <w:pPr>
        <w:pStyle w:val="NormalWeb"/>
        <w:shd w:val="clear" w:color="auto" w:fill="FFFFFF"/>
        <w:spacing w:before="300" w:beforeAutospacing="0" w:after="300" w:afterAutospacing="0"/>
        <w:contextualSpacing/>
        <w:rPr>
          <w:rFonts w:ascii="Calibri" w:hAnsi="Calibri" w:cstheme="minorHAnsi"/>
          <w:sz w:val="28"/>
          <w:szCs w:val="28"/>
        </w:rPr>
      </w:pPr>
      <w:r>
        <w:rPr>
          <w:rFonts w:ascii="Calibri" w:hAnsi="Calibri" w:cstheme="minorHAnsi"/>
          <w:sz w:val="28"/>
          <w:szCs w:val="28"/>
        </w:rPr>
        <w:t>Ambulatory Surgery Centers</w:t>
      </w:r>
    </w:p>
    <w:p w14:paraId="5BD8732D" w14:textId="77777777" w:rsidR="00473B82" w:rsidRDefault="00473B82" w:rsidP="00991A19">
      <w:pPr>
        <w:pStyle w:val="NormalWeb"/>
        <w:shd w:val="clear" w:color="auto" w:fill="FFFFFF"/>
        <w:spacing w:before="300" w:beforeAutospacing="0" w:after="300" w:afterAutospacing="0"/>
        <w:rPr>
          <w:rStyle w:val="Strong"/>
          <w:rFonts w:ascii="Calibri" w:hAnsi="Calibri" w:cstheme="minorHAnsi"/>
          <w:sz w:val="32"/>
          <w:szCs w:val="32"/>
          <w:u w:val="single"/>
        </w:rPr>
      </w:pPr>
    </w:p>
    <w:p w14:paraId="19B052F1" w14:textId="38A638A9" w:rsidR="00991A19" w:rsidRPr="00EE71FB" w:rsidRDefault="00991A19" w:rsidP="00991A19">
      <w:pPr>
        <w:pStyle w:val="NormalWeb"/>
        <w:shd w:val="clear" w:color="auto" w:fill="FFFFFF"/>
        <w:spacing w:before="300" w:beforeAutospacing="0" w:after="300" w:afterAutospacing="0"/>
        <w:rPr>
          <w:rFonts w:ascii="Calibri" w:hAnsi="Calibri" w:cstheme="minorHAnsi"/>
          <w:sz w:val="32"/>
          <w:szCs w:val="32"/>
        </w:rPr>
      </w:pPr>
      <w:r w:rsidRPr="00EE71FB">
        <w:rPr>
          <w:rStyle w:val="Strong"/>
          <w:rFonts w:ascii="Calibri" w:hAnsi="Calibri" w:cstheme="minorHAnsi"/>
          <w:sz w:val="32"/>
          <w:szCs w:val="32"/>
          <w:u w:val="single"/>
        </w:rPr>
        <w:t>Campuses:</w:t>
      </w:r>
    </w:p>
    <w:p w14:paraId="1C6AAA2A" w14:textId="77777777" w:rsidR="00D27D5D" w:rsidRPr="00EE71FB" w:rsidRDefault="00991A19" w:rsidP="00991A19">
      <w:pPr>
        <w:rPr>
          <w:rFonts w:ascii="Calibri" w:hAnsi="Calibri" w:cstheme="minorHAnsi"/>
          <w:b/>
          <w:bCs/>
          <w:sz w:val="32"/>
          <w:szCs w:val="32"/>
        </w:rPr>
      </w:pPr>
      <w:r w:rsidRPr="00EE71FB">
        <w:rPr>
          <w:rFonts w:ascii="Calibri" w:hAnsi="Calibri" w:cstheme="minorHAnsi"/>
          <w:b/>
          <w:bCs/>
          <w:sz w:val="32"/>
          <w:szCs w:val="32"/>
        </w:rPr>
        <w:t>Collin College Technical Campus</w:t>
      </w:r>
    </w:p>
    <w:p w14:paraId="6AD224BA" w14:textId="16B64C10" w:rsidR="00EE71FB" w:rsidRDefault="00EE71FB" w:rsidP="00991A19">
      <w:pPr>
        <w:rPr>
          <w:rFonts w:ascii="Calibri" w:hAnsi="Calibri" w:cstheme="minorHAnsi"/>
          <w:bCs/>
          <w:sz w:val="28"/>
          <w:szCs w:val="28"/>
        </w:rPr>
      </w:pPr>
      <w:r>
        <w:rPr>
          <w:rFonts w:ascii="Calibri" w:hAnsi="Calibri" w:cstheme="minorHAnsi"/>
          <w:bCs/>
          <w:sz w:val="28"/>
          <w:szCs w:val="28"/>
        </w:rPr>
        <w:t>2550 Bending Branch Way</w:t>
      </w:r>
    </w:p>
    <w:p w14:paraId="154BC44C" w14:textId="6A90BAFB" w:rsidR="00EE71FB" w:rsidRPr="00EE71FB" w:rsidRDefault="00EE71FB" w:rsidP="00991A19">
      <w:pPr>
        <w:rPr>
          <w:rFonts w:ascii="Calibri" w:hAnsi="Calibri" w:cstheme="minorHAnsi"/>
          <w:bCs/>
          <w:sz w:val="28"/>
          <w:szCs w:val="28"/>
        </w:rPr>
      </w:pPr>
      <w:r>
        <w:rPr>
          <w:rFonts w:ascii="Calibri" w:hAnsi="Calibri" w:cstheme="minorHAnsi"/>
          <w:bCs/>
          <w:sz w:val="28"/>
          <w:szCs w:val="28"/>
        </w:rPr>
        <w:t>Allen, TX 75013</w:t>
      </w:r>
    </w:p>
    <w:p w14:paraId="2C57E426" w14:textId="77777777" w:rsidR="00B21BFF" w:rsidRPr="00EE71FB" w:rsidRDefault="00B21BFF" w:rsidP="00991A19">
      <w:pPr>
        <w:rPr>
          <w:rFonts w:ascii="Calibri" w:hAnsi="Calibri" w:cstheme="minorHAnsi"/>
          <w:bCs/>
          <w:sz w:val="28"/>
          <w:szCs w:val="28"/>
        </w:rPr>
      </w:pPr>
    </w:p>
    <w:p w14:paraId="430ED317" w14:textId="77777777" w:rsidR="00991A19" w:rsidRDefault="00991A19" w:rsidP="00991A19">
      <w:pPr>
        <w:rPr>
          <w:rFonts w:ascii="Calibri" w:hAnsi="Calibri" w:cstheme="minorHAnsi"/>
          <w:b/>
          <w:bCs/>
          <w:sz w:val="32"/>
          <w:szCs w:val="32"/>
        </w:rPr>
      </w:pPr>
      <w:r w:rsidRPr="00EE71FB">
        <w:rPr>
          <w:rFonts w:ascii="Calibri" w:hAnsi="Calibri" w:cstheme="minorHAnsi"/>
          <w:b/>
          <w:bCs/>
          <w:sz w:val="32"/>
          <w:szCs w:val="32"/>
        </w:rPr>
        <w:t>Collin College Wylie Campus</w:t>
      </w:r>
    </w:p>
    <w:p w14:paraId="4D621FBA" w14:textId="4B1DFF67" w:rsidR="00EE71FB" w:rsidRDefault="00EE71FB" w:rsidP="00991A19">
      <w:pPr>
        <w:rPr>
          <w:rFonts w:ascii="Calibri" w:hAnsi="Calibri" w:cstheme="minorHAnsi"/>
          <w:bCs/>
          <w:sz w:val="28"/>
          <w:szCs w:val="28"/>
        </w:rPr>
      </w:pPr>
      <w:r>
        <w:rPr>
          <w:rFonts w:ascii="Calibri" w:hAnsi="Calibri" w:cstheme="minorHAnsi"/>
          <w:bCs/>
          <w:sz w:val="28"/>
          <w:szCs w:val="28"/>
        </w:rPr>
        <w:t>391 Country Club Road</w:t>
      </w:r>
    </w:p>
    <w:p w14:paraId="0F690629" w14:textId="0B024B4A" w:rsidR="00EE71FB" w:rsidRDefault="00EE71FB" w:rsidP="00991A19">
      <w:pPr>
        <w:rPr>
          <w:rFonts w:ascii="Calibri" w:hAnsi="Calibri" w:cstheme="minorHAnsi"/>
          <w:bCs/>
          <w:sz w:val="28"/>
          <w:szCs w:val="28"/>
        </w:rPr>
      </w:pPr>
      <w:r>
        <w:rPr>
          <w:rFonts w:ascii="Calibri" w:hAnsi="Calibri" w:cstheme="minorHAnsi"/>
          <w:bCs/>
          <w:sz w:val="28"/>
          <w:szCs w:val="28"/>
        </w:rPr>
        <w:t>Wylie, TX 75098</w:t>
      </w:r>
    </w:p>
    <w:p w14:paraId="720F0F20" w14:textId="46C43623" w:rsidR="0009407F" w:rsidRDefault="0009407F" w:rsidP="00991A19">
      <w:pPr>
        <w:rPr>
          <w:rFonts w:ascii="Calibri" w:hAnsi="Calibri" w:cstheme="minorHAnsi"/>
          <w:bCs/>
          <w:sz w:val="28"/>
          <w:szCs w:val="28"/>
        </w:rPr>
      </w:pPr>
    </w:p>
    <w:p w14:paraId="705DABC3" w14:textId="424FD758" w:rsidR="0009407F" w:rsidRDefault="0009407F" w:rsidP="00991A19">
      <w:pPr>
        <w:rPr>
          <w:rFonts w:ascii="Calibri" w:hAnsi="Calibri" w:cstheme="minorHAnsi"/>
          <w:b/>
          <w:bCs/>
          <w:sz w:val="32"/>
          <w:szCs w:val="32"/>
        </w:rPr>
      </w:pPr>
      <w:r w:rsidRPr="0009407F">
        <w:rPr>
          <w:rFonts w:ascii="Calibri" w:hAnsi="Calibri" w:cstheme="minorHAnsi"/>
          <w:b/>
          <w:bCs/>
          <w:sz w:val="32"/>
          <w:szCs w:val="32"/>
        </w:rPr>
        <w:t>Collin College Farmersville Campus</w:t>
      </w:r>
    </w:p>
    <w:p w14:paraId="0C05342C" w14:textId="112678F1" w:rsidR="0009407F" w:rsidRDefault="0009407F" w:rsidP="00991A19">
      <w:pPr>
        <w:rPr>
          <w:rFonts w:ascii="Calibri" w:hAnsi="Calibri" w:cstheme="minorHAnsi"/>
          <w:bCs/>
          <w:sz w:val="28"/>
          <w:szCs w:val="28"/>
        </w:rPr>
      </w:pPr>
      <w:r>
        <w:rPr>
          <w:rFonts w:ascii="Calibri" w:hAnsi="Calibri" w:cstheme="minorHAnsi"/>
          <w:bCs/>
          <w:sz w:val="28"/>
          <w:szCs w:val="28"/>
        </w:rPr>
        <w:t>501 S. Collin Parkway</w:t>
      </w:r>
    </w:p>
    <w:p w14:paraId="64B626FF" w14:textId="19C75FA4" w:rsidR="0009407F" w:rsidRDefault="0009407F" w:rsidP="00991A19">
      <w:pPr>
        <w:rPr>
          <w:rFonts w:ascii="Calibri" w:hAnsi="Calibri" w:cstheme="minorHAnsi"/>
          <w:bCs/>
          <w:sz w:val="28"/>
          <w:szCs w:val="28"/>
        </w:rPr>
      </w:pPr>
      <w:r>
        <w:rPr>
          <w:rFonts w:ascii="Calibri" w:hAnsi="Calibri" w:cstheme="minorHAnsi"/>
          <w:bCs/>
          <w:sz w:val="28"/>
          <w:szCs w:val="28"/>
        </w:rPr>
        <w:t>Farmersville, TX 75442</w:t>
      </w:r>
    </w:p>
    <w:p w14:paraId="10ACC556" w14:textId="4F1B34E8" w:rsidR="00473B82" w:rsidRDefault="00473B82" w:rsidP="00991A19">
      <w:pPr>
        <w:rPr>
          <w:rFonts w:ascii="Calibri" w:hAnsi="Calibri" w:cstheme="minorHAnsi"/>
          <w:bCs/>
          <w:sz w:val="28"/>
          <w:szCs w:val="28"/>
        </w:rPr>
      </w:pPr>
    </w:p>
    <w:p w14:paraId="61C978C1" w14:textId="7862F395" w:rsidR="00473B82" w:rsidRPr="0009407F" w:rsidRDefault="00473B82" w:rsidP="00991A19">
      <w:pPr>
        <w:rPr>
          <w:rFonts w:ascii="Calibri" w:hAnsi="Calibri" w:cstheme="minorHAnsi"/>
          <w:bCs/>
          <w:sz w:val="28"/>
          <w:szCs w:val="28"/>
        </w:rPr>
      </w:pPr>
      <w:r w:rsidRPr="00473B82">
        <w:rPr>
          <w:rFonts w:ascii="Calibri" w:hAnsi="Calibri" w:cstheme="minorHAnsi"/>
          <w:b/>
          <w:bCs/>
          <w:sz w:val="32"/>
          <w:szCs w:val="32"/>
        </w:rPr>
        <w:t>Health Sciences Academy</w:t>
      </w:r>
      <w:r w:rsidRPr="00473B82">
        <w:rPr>
          <w:rFonts w:ascii="Calibri" w:hAnsi="Calibri" w:cstheme="minorHAnsi"/>
          <w:bCs/>
          <w:sz w:val="32"/>
          <w:szCs w:val="32"/>
        </w:rPr>
        <w:t>,</w:t>
      </w:r>
      <w:r>
        <w:rPr>
          <w:rFonts w:ascii="Calibri" w:hAnsi="Calibri" w:cstheme="minorHAnsi"/>
          <w:bCs/>
          <w:sz w:val="28"/>
          <w:szCs w:val="28"/>
        </w:rPr>
        <w:t xml:space="preserve"> Plano East Senior High School – Dual Credit Only</w:t>
      </w:r>
    </w:p>
    <w:p w14:paraId="2AC4FE49" w14:textId="77777777" w:rsidR="00D27D5D" w:rsidRPr="00B04C36" w:rsidRDefault="00D27D5D">
      <w:pPr>
        <w:jc w:val="center"/>
        <w:rPr>
          <w:rFonts w:asciiTheme="minorHAnsi" w:hAnsiTheme="minorHAnsi" w:cstheme="minorHAnsi"/>
          <w:bCs/>
          <w:szCs w:val="24"/>
        </w:rPr>
      </w:pPr>
    </w:p>
    <w:p w14:paraId="625C03B2" w14:textId="77777777" w:rsidR="00D27D5D" w:rsidRPr="00B04C36" w:rsidRDefault="00D27D5D">
      <w:pPr>
        <w:rPr>
          <w:rFonts w:asciiTheme="minorHAnsi" w:hAnsiTheme="minorHAnsi" w:cstheme="minorHAnsi"/>
        </w:rPr>
      </w:pPr>
    </w:p>
    <w:p w14:paraId="7F06A0F2" w14:textId="77777777" w:rsidR="00D27D5D" w:rsidRPr="00B04C36" w:rsidRDefault="00D27D5D">
      <w:pPr>
        <w:rPr>
          <w:rFonts w:asciiTheme="minorHAnsi" w:hAnsiTheme="minorHAnsi" w:cstheme="minorHAnsi"/>
        </w:rPr>
      </w:pPr>
    </w:p>
    <w:p w14:paraId="21B3CF0E" w14:textId="3B35AC8C" w:rsidR="000B2F1E" w:rsidRDefault="00D27D5D">
      <w:pPr>
        <w:jc w:val="center"/>
        <w:rPr>
          <w:rFonts w:asciiTheme="minorHAnsi" w:hAnsiTheme="minorHAnsi" w:cstheme="minorHAnsi"/>
          <w:b/>
          <w:sz w:val="32"/>
          <w:szCs w:val="32"/>
        </w:rPr>
      </w:pPr>
      <w:r w:rsidRPr="00B04C36">
        <w:rPr>
          <w:rFonts w:asciiTheme="minorHAnsi" w:hAnsiTheme="minorHAnsi" w:cstheme="minorHAnsi"/>
          <w:b/>
          <w:sz w:val="32"/>
          <w:szCs w:val="32"/>
        </w:rPr>
        <w:br w:type="page"/>
      </w:r>
    </w:p>
    <w:p w14:paraId="0A1B0E53" w14:textId="77777777" w:rsidR="000B2F1E" w:rsidRPr="000B2F1E" w:rsidRDefault="000B2F1E">
      <w:pPr>
        <w:jc w:val="center"/>
        <w:rPr>
          <w:rFonts w:asciiTheme="minorHAnsi" w:hAnsiTheme="minorHAnsi" w:cstheme="minorHAnsi"/>
          <w:b/>
          <w:sz w:val="16"/>
          <w:szCs w:val="16"/>
        </w:rPr>
      </w:pPr>
    </w:p>
    <w:p w14:paraId="74A413B9" w14:textId="77777777" w:rsidR="0026019E" w:rsidRDefault="00D27D5D">
      <w:pPr>
        <w:jc w:val="center"/>
        <w:rPr>
          <w:rFonts w:ascii="Calibri" w:hAnsi="Calibri" w:cstheme="minorHAnsi"/>
          <w:b/>
          <w:sz w:val="32"/>
          <w:szCs w:val="32"/>
        </w:rPr>
      </w:pPr>
      <w:r w:rsidRPr="00F7334F">
        <w:rPr>
          <w:rFonts w:ascii="Calibri" w:hAnsi="Calibri" w:cstheme="minorHAnsi"/>
          <w:b/>
          <w:sz w:val="32"/>
          <w:szCs w:val="32"/>
        </w:rPr>
        <w:t xml:space="preserve">MEDICAL ASSISTING </w:t>
      </w:r>
      <w:r w:rsidR="0026019E">
        <w:rPr>
          <w:rFonts w:ascii="Calibri" w:hAnsi="Calibri" w:cstheme="minorHAnsi"/>
          <w:b/>
          <w:sz w:val="32"/>
          <w:szCs w:val="32"/>
        </w:rPr>
        <w:t xml:space="preserve">ADVANCED PRACTICE </w:t>
      </w:r>
      <w:r w:rsidRPr="00F7334F">
        <w:rPr>
          <w:rFonts w:ascii="Calibri" w:hAnsi="Calibri" w:cstheme="minorHAnsi"/>
          <w:b/>
          <w:sz w:val="32"/>
          <w:szCs w:val="32"/>
        </w:rPr>
        <w:t>PROGRAM</w:t>
      </w:r>
    </w:p>
    <w:p w14:paraId="3C596996" w14:textId="559588A8" w:rsidR="00D27D5D" w:rsidRPr="00F7334F" w:rsidRDefault="00D27D5D">
      <w:pPr>
        <w:jc w:val="center"/>
        <w:rPr>
          <w:rFonts w:ascii="Calibri" w:hAnsi="Calibri" w:cstheme="minorHAnsi"/>
          <w:b/>
          <w:sz w:val="32"/>
          <w:szCs w:val="32"/>
        </w:rPr>
      </w:pPr>
      <w:r w:rsidRPr="00F7334F">
        <w:rPr>
          <w:rFonts w:ascii="Calibri" w:hAnsi="Calibri" w:cstheme="minorHAnsi"/>
          <w:b/>
          <w:sz w:val="32"/>
          <w:szCs w:val="32"/>
        </w:rPr>
        <w:t>COURSE DESCRIPTIONS</w:t>
      </w:r>
    </w:p>
    <w:p w14:paraId="4D347B21" w14:textId="77777777" w:rsidR="00D27D5D" w:rsidRPr="00F7334F" w:rsidRDefault="00D27D5D">
      <w:pPr>
        <w:jc w:val="center"/>
        <w:rPr>
          <w:rFonts w:ascii="Calibri" w:hAnsi="Calibri" w:cstheme="minorHAnsi"/>
          <w:b/>
          <w:sz w:val="32"/>
          <w:szCs w:val="32"/>
        </w:rPr>
      </w:pPr>
    </w:p>
    <w:p w14:paraId="71648072" w14:textId="77777777" w:rsidR="00D27D5D" w:rsidRPr="00F7334F" w:rsidRDefault="00D27D5D">
      <w:pPr>
        <w:rPr>
          <w:rFonts w:ascii="Calibri" w:hAnsi="Calibri" w:cstheme="minorHAnsi"/>
          <w:b/>
          <w:bCs/>
        </w:rPr>
      </w:pPr>
    </w:p>
    <w:p w14:paraId="37A07EFD" w14:textId="6C8A8900" w:rsidR="00827906" w:rsidRPr="00F7334F" w:rsidRDefault="00827906" w:rsidP="00827906">
      <w:pPr>
        <w:pStyle w:val="Heading2"/>
        <w:rPr>
          <w:rFonts w:ascii="Calibri" w:hAnsi="Calibri" w:cstheme="minorHAnsi"/>
          <w:b w:val="0"/>
          <w:bCs/>
          <w:iCs/>
          <w:color w:val="4F81BD"/>
          <w:sz w:val="24"/>
          <w:szCs w:val="24"/>
        </w:rPr>
      </w:pPr>
      <w:r w:rsidRPr="00F7334F">
        <w:rPr>
          <w:rFonts w:ascii="Calibri" w:hAnsi="Calibri" w:cstheme="minorHAnsi"/>
          <w:sz w:val="24"/>
          <w:szCs w:val="24"/>
        </w:rPr>
        <w:t xml:space="preserve">Course Number:  </w:t>
      </w:r>
      <w:r w:rsidR="0026019E">
        <w:rPr>
          <w:rFonts w:ascii="Calibri" w:hAnsi="Calibri" w:cstheme="minorHAnsi"/>
          <w:b w:val="0"/>
          <w:iCs/>
          <w:sz w:val="24"/>
          <w:szCs w:val="24"/>
        </w:rPr>
        <w:t xml:space="preserve">HITT </w:t>
      </w:r>
      <w:r w:rsidRPr="00F7334F">
        <w:rPr>
          <w:rFonts w:ascii="Calibri" w:hAnsi="Calibri" w:cstheme="minorHAnsi"/>
          <w:b w:val="0"/>
          <w:iCs/>
          <w:sz w:val="24"/>
          <w:szCs w:val="24"/>
        </w:rPr>
        <w:t>1305</w:t>
      </w:r>
      <w:r w:rsidR="007863B8">
        <w:rPr>
          <w:rFonts w:ascii="Calibri" w:hAnsi="Calibri" w:cstheme="minorHAnsi"/>
          <w:b w:val="0"/>
          <w:iCs/>
          <w:sz w:val="24"/>
          <w:szCs w:val="24"/>
        </w:rPr>
        <w:t>*</w:t>
      </w:r>
      <w:r w:rsidRPr="00F7334F">
        <w:rPr>
          <w:rFonts w:ascii="Calibri" w:hAnsi="Calibri" w:cstheme="minorHAnsi"/>
          <w:b w:val="0"/>
          <w:iCs/>
          <w:sz w:val="24"/>
          <w:szCs w:val="24"/>
        </w:rPr>
        <w:t xml:space="preserve">  </w:t>
      </w:r>
    </w:p>
    <w:p w14:paraId="3133A0D2" w14:textId="77777777" w:rsidR="00827906" w:rsidRPr="00F7334F" w:rsidRDefault="00827906" w:rsidP="00827906">
      <w:pPr>
        <w:pStyle w:val="Default"/>
        <w:rPr>
          <w:rFonts w:ascii="Calibri" w:hAnsi="Calibri" w:cstheme="minorHAnsi"/>
          <w:iCs/>
          <w:color w:val="4F81BD"/>
        </w:rPr>
      </w:pPr>
      <w:r w:rsidRPr="00F7334F">
        <w:rPr>
          <w:rStyle w:val="Heading2Char"/>
          <w:rFonts w:ascii="Calibri" w:hAnsi="Calibri" w:cstheme="minorHAnsi"/>
          <w:sz w:val="24"/>
        </w:rPr>
        <w:t xml:space="preserve">Course Title:  </w:t>
      </w:r>
      <w:r w:rsidRPr="00F7334F">
        <w:rPr>
          <w:rFonts w:ascii="Calibri" w:hAnsi="Calibri" w:cstheme="minorHAnsi"/>
          <w:iCs/>
          <w:color w:val="auto"/>
        </w:rPr>
        <w:t>Medical Terminology I</w:t>
      </w:r>
    </w:p>
    <w:p w14:paraId="24AD6458" w14:textId="77777777" w:rsidR="00827906" w:rsidRPr="00F7334F" w:rsidRDefault="00827906" w:rsidP="00827906">
      <w:pPr>
        <w:rPr>
          <w:rFonts w:ascii="Calibri" w:hAnsi="Calibri" w:cstheme="minorHAnsi"/>
          <w:b/>
          <w:bCs/>
          <w:szCs w:val="24"/>
        </w:rPr>
      </w:pPr>
    </w:p>
    <w:p w14:paraId="2AEF4575" w14:textId="2C92D333" w:rsidR="00827906" w:rsidRPr="00F7334F" w:rsidRDefault="00827906" w:rsidP="00C6490C">
      <w:pPr>
        <w:pStyle w:val="Default"/>
        <w:rPr>
          <w:rFonts w:ascii="Calibri" w:hAnsi="Calibri" w:cstheme="minorHAnsi"/>
        </w:rPr>
      </w:pPr>
      <w:r w:rsidRPr="00F7334F">
        <w:rPr>
          <w:rFonts w:ascii="Calibri" w:hAnsi="Calibri" w:cstheme="minorHAnsi"/>
          <w:b/>
        </w:rPr>
        <w:t xml:space="preserve">Course Description:  </w:t>
      </w:r>
      <w:r w:rsidRPr="00F7334F">
        <w:rPr>
          <w:rFonts w:ascii="Calibri" w:hAnsi="Calibri" w:cstheme="minorHAnsi"/>
        </w:rPr>
        <w:t>Study of medical terms through word origin and structure. Introduction to abbreviations and symbols, surgical and diagnostic procedures, and medical specialties.</w:t>
      </w:r>
      <w:r w:rsidR="003320B7">
        <w:rPr>
          <w:rFonts w:ascii="Calibri" w:hAnsi="Calibri" w:cstheme="minorHAnsi"/>
        </w:rPr>
        <w:t xml:space="preserve"> </w:t>
      </w:r>
    </w:p>
    <w:p w14:paraId="384869E7" w14:textId="77777777" w:rsidR="00827906" w:rsidRPr="00F7334F" w:rsidRDefault="00827906" w:rsidP="00827906">
      <w:pPr>
        <w:pStyle w:val="Default"/>
        <w:rPr>
          <w:rFonts w:ascii="Calibri" w:hAnsi="Calibri" w:cstheme="minorHAnsi"/>
          <w:b/>
          <w:bCs/>
        </w:rPr>
      </w:pPr>
      <w:r w:rsidRPr="00F7334F">
        <w:rPr>
          <w:rFonts w:ascii="Calibri" w:hAnsi="Calibri" w:cstheme="minorHAnsi"/>
        </w:rPr>
        <w:br/>
      </w:r>
    </w:p>
    <w:p w14:paraId="4D1398EF" w14:textId="1442134C" w:rsidR="00827906" w:rsidRPr="00F7334F" w:rsidRDefault="00827906" w:rsidP="00827906">
      <w:pPr>
        <w:pStyle w:val="Heading2"/>
        <w:rPr>
          <w:rFonts w:ascii="Calibri" w:hAnsi="Calibri" w:cstheme="minorHAnsi"/>
          <w:b w:val="0"/>
          <w:sz w:val="24"/>
          <w:szCs w:val="24"/>
        </w:rPr>
      </w:pPr>
      <w:r w:rsidRPr="00F7334F">
        <w:rPr>
          <w:rFonts w:ascii="Calibri" w:hAnsi="Calibri" w:cstheme="minorHAnsi"/>
          <w:sz w:val="24"/>
          <w:szCs w:val="24"/>
        </w:rPr>
        <w:t xml:space="preserve">Course Number:  </w:t>
      </w:r>
      <w:r w:rsidRPr="00F7334F">
        <w:rPr>
          <w:rFonts w:ascii="Calibri" w:hAnsi="Calibri" w:cstheme="minorHAnsi"/>
          <w:b w:val="0"/>
          <w:sz w:val="24"/>
          <w:szCs w:val="24"/>
        </w:rPr>
        <w:t>HPRS 2301</w:t>
      </w:r>
      <w:r w:rsidR="007863B8">
        <w:rPr>
          <w:rFonts w:ascii="Calibri" w:hAnsi="Calibri" w:cstheme="minorHAnsi"/>
          <w:b w:val="0"/>
          <w:sz w:val="24"/>
          <w:szCs w:val="24"/>
        </w:rPr>
        <w:t>*</w:t>
      </w:r>
      <w:r w:rsidRPr="00F7334F">
        <w:rPr>
          <w:rFonts w:ascii="Calibri" w:hAnsi="Calibri" w:cstheme="minorHAnsi"/>
          <w:sz w:val="24"/>
          <w:szCs w:val="24"/>
        </w:rPr>
        <w:tab/>
      </w:r>
      <w:r w:rsidRPr="00F7334F">
        <w:rPr>
          <w:rFonts w:ascii="Calibri" w:hAnsi="Calibri" w:cstheme="minorHAnsi"/>
          <w:b w:val="0"/>
          <w:sz w:val="24"/>
          <w:szCs w:val="24"/>
        </w:rPr>
        <w:t xml:space="preserve"> </w:t>
      </w:r>
    </w:p>
    <w:p w14:paraId="1BACC2C6" w14:textId="77777777" w:rsidR="00827906" w:rsidRPr="00F7334F" w:rsidRDefault="00827906" w:rsidP="00827906">
      <w:pPr>
        <w:pStyle w:val="Default"/>
        <w:rPr>
          <w:rFonts w:ascii="Calibri" w:hAnsi="Calibri" w:cstheme="minorHAnsi"/>
        </w:rPr>
      </w:pPr>
      <w:r w:rsidRPr="00F7334F">
        <w:rPr>
          <w:rStyle w:val="Heading2Char"/>
          <w:rFonts w:ascii="Calibri" w:hAnsi="Calibri" w:cstheme="minorHAnsi"/>
          <w:sz w:val="24"/>
        </w:rPr>
        <w:t xml:space="preserve">Course Title:  </w:t>
      </w:r>
      <w:r w:rsidRPr="00F7334F">
        <w:rPr>
          <w:rStyle w:val="Heading2Char"/>
          <w:rFonts w:ascii="Calibri" w:hAnsi="Calibri" w:cstheme="minorHAnsi"/>
          <w:b w:val="0"/>
          <w:sz w:val="24"/>
        </w:rPr>
        <w:t>Pathophysiology</w:t>
      </w:r>
      <w:r w:rsidRPr="00F7334F">
        <w:rPr>
          <w:rStyle w:val="Heading2Char"/>
          <w:rFonts w:ascii="Calibri" w:hAnsi="Calibri" w:cstheme="minorHAnsi"/>
          <w:sz w:val="24"/>
        </w:rPr>
        <w:t xml:space="preserve"> </w:t>
      </w:r>
    </w:p>
    <w:p w14:paraId="4DB8E10C" w14:textId="77777777" w:rsidR="00827906" w:rsidRPr="00F7334F" w:rsidRDefault="00827906" w:rsidP="00827906">
      <w:pPr>
        <w:pStyle w:val="paragraph"/>
        <w:spacing w:before="0" w:beforeAutospacing="0" w:after="0" w:afterAutospacing="0"/>
        <w:textAlignment w:val="baseline"/>
        <w:rPr>
          <w:rFonts w:ascii="Calibri" w:hAnsi="Calibri" w:cstheme="minorHAnsi"/>
        </w:rPr>
      </w:pPr>
      <w:r w:rsidRPr="00F7334F">
        <w:rPr>
          <w:rStyle w:val="eop"/>
          <w:rFonts w:ascii="Calibri" w:hAnsi="Calibri" w:cstheme="minorHAnsi"/>
        </w:rPr>
        <w:t> </w:t>
      </w:r>
    </w:p>
    <w:p w14:paraId="489E6F43" w14:textId="757470F4" w:rsidR="00827906" w:rsidRPr="00F7334F" w:rsidRDefault="00827906" w:rsidP="00C6490C">
      <w:pPr>
        <w:pStyle w:val="paragraph"/>
        <w:spacing w:before="0" w:beforeAutospacing="0" w:after="0" w:afterAutospacing="0"/>
        <w:jc w:val="both"/>
        <w:textAlignment w:val="baseline"/>
        <w:rPr>
          <w:rStyle w:val="eop"/>
          <w:rFonts w:ascii="Calibri" w:hAnsi="Calibri" w:cstheme="minorHAnsi"/>
        </w:rPr>
      </w:pPr>
      <w:r w:rsidRPr="00F7334F">
        <w:rPr>
          <w:rStyle w:val="normaltextrun"/>
          <w:rFonts w:ascii="Calibri" w:hAnsi="Calibri" w:cstheme="minorHAnsi"/>
          <w:b/>
          <w:bCs/>
        </w:rPr>
        <w:t>Course Description: </w:t>
      </w:r>
      <w:r w:rsidR="005110B0">
        <w:rPr>
          <w:rStyle w:val="normaltextrun"/>
          <w:rFonts w:ascii="Calibri" w:hAnsi="Calibri" w:cstheme="minorHAnsi"/>
          <w:b/>
          <w:bCs/>
        </w:rPr>
        <w:t xml:space="preserve"> </w:t>
      </w:r>
      <w:r w:rsidRPr="00F7334F">
        <w:rPr>
          <w:rStyle w:val="normaltextrun"/>
          <w:rFonts w:ascii="Calibri" w:hAnsi="Calibri" w:cstheme="minorHAnsi"/>
        </w:rPr>
        <w:t>Study of the pathology and general health management of diseases and injuries across the life span. Topics include etiology, symptoms, and the physical and psychological reactions to diseases and injuries.</w:t>
      </w:r>
      <w:r w:rsidRPr="00F7334F">
        <w:rPr>
          <w:rStyle w:val="eop"/>
          <w:rFonts w:ascii="Calibri" w:hAnsi="Calibri" w:cstheme="minorHAnsi"/>
        </w:rPr>
        <w:t> </w:t>
      </w:r>
    </w:p>
    <w:p w14:paraId="011F3862" w14:textId="77777777" w:rsidR="00827906" w:rsidRPr="00F7334F" w:rsidRDefault="00827906" w:rsidP="00827906">
      <w:pPr>
        <w:pStyle w:val="paragraph"/>
        <w:spacing w:before="0" w:beforeAutospacing="0" w:after="0" w:afterAutospacing="0"/>
        <w:ind w:right="1320"/>
        <w:jc w:val="both"/>
        <w:textAlignment w:val="baseline"/>
        <w:rPr>
          <w:rStyle w:val="eop"/>
          <w:rFonts w:ascii="Calibri" w:hAnsi="Calibri" w:cstheme="minorHAnsi"/>
        </w:rPr>
      </w:pPr>
    </w:p>
    <w:p w14:paraId="25C2AF51" w14:textId="77777777" w:rsidR="00827906" w:rsidRPr="00F7334F" w:rsidRDefault="00827906" w:rsidP="00827906">
      <w:pPr>
        <w:pStyle w:val="paragraph"/>
        <w:spacing w:before="0" w:beforeAutospacing="0" w:after="0" w:afterAutospacing="0"/>
        <w:ind w:right="1320"/>
        <w:jc w:val="both"/>
        <w:textAlignment w:val="baseline"/>
        <w:rPr>
          <w:rStyle w:val="eop"/>
          <w:rFonts w:ascii="Calibri" w:hAnsi="Calibri" w:cstheme="minorHAnsi"/>
        </w:rPr>
      </w:pPr>
    </w:p>
    <w:p w14:paraId="38CC743E" w14:textId="45EB0F05" w:rsidR="00827906" w:rsidRPr="00F7334F" w:rsidRDefault="00827906" w:rsidP="00827906">
      <w:pPr>
        <w:pStyle w:val="Heading2"/>
        <w:rPr>
          <w:rFonts w:ascii="Calibri" w:hAnsi="Calibri" w:cstheme="minorHAnsi"/>
          <w:b w:val="0"/>
          <w:sz w:val="24"/>
          <w:szCs w:val="24"/>
        </w:rPr>
      </w:pPr>
      <w:r w:rsidRPr="00F7334F">
        <w:rPr>
          <w:rFonts w:ascii="Calibri" w:hAnsi="Calibri" w:cstheme="minorHAnsi"/>
          <w:sz w:val="24"/>
          <w:szCs w:val="24"/>
        </w:rPr>
        <w:t xml:space="preserve">Course Number:  </w:t>
      </w:r>
      <w:r w:rsidRPr="00F7334F">
        <w:rPr>
          <w:rFonts w:ascii="Calibri" w:hAnsi="Calibri" w:cstheme="minorHAnsi"/>
          <w:b w:val="0"/>
          <w:sz w:val="24"/>
          <w:szCs w:val="24"/>
        </w:rPr>
        <w:t>HPRS</w:t>
      </w:r>
      <w:r w:rsidR="00F7334F">
        <w:rPr>
          <w:rFonts w:ascii="Calibri" w:hAnsi="Calibri" w:cstheme="minorHAnsi"/>
          <w:b w:val="0"/>
          <w:sz w:val="24"/>
          <w:szCs w:val="24"/>
        </w:rPr>
        <w:t xml:space="preserve"> </w:t>
      </w:r>
      <w:r w:rsidRPr="00F7334F">
        <w:rPr>
          <w:rFonts w:ascii="Calibri" w:hAnsi="Calibri" w:cstheme="minorHAnsi"/>
          <w:b w:val="0"/>
          <w:sz w:val="24"/>
          <w:szCs w:val="24"/>
        </w:rPr>
        <w:t>2321</w:t>
      </w:r>
      <w:r w:rsidR="007863B8">
        <w:rPr>
          <w:rFonts w:ascii="Calibri" w:hAnsi="Calibri" w:cstheme="minorHAnsi"/>
          <w:b w:val="0"/>
          <w:sz w:val="24"/>
          <w:szCs w:val="24"/>
        </w:rPr>
        <w:t>*</w:t>
      </w:r>
      <w:r w:rsidRPr="00F7334F">
        <w:rPr>
          <w:rFonts w:ascii="Calibri" w:hAnsi="Calibri" w:cstheme="minorHAnsi"/>
          <w:b w:val="0"/>
          <w:sz w:val="24"/>
          <w:szCs w:val="24"/>
        </w:rPr>
        <w:tab/>
      </w:r>
    </w:p>
    <w:p w14:paraId="528A8F44" w14:textId="77777777" w:rsidR="00827906" w:rsidRPr="00F7334F" w:rsidRDefault="00827906" w:rsidP="00827906">
      <w:pPr>
        <w:pStyle w:val="Default"/>
        <w:rPr>
          <w:rFonts w:ascii="Calibri" w:hAnsi="Calibri" w:cstheme="minorHAnsi"/>
          <w:color w:val="auto"/>
        </w:rPr>
      </w:pPr>
      <w:r w:rsidRPr="00F7334F">
        <w:rPr>
          <w:rStyle w:val="Heading2Char"/>
          <w:rFonts w:ascii="Calibri" w:hAnsi="Calibri" w:cstheme="minorHAnsi"/>
          <w:sz w:val="24"/>
        </w:rPr>
        <w:t xml:space="preserve">Course Title:  </w:t>
      </w:r>
      <w:r w:rsidRPr="00F7334F">
        <w:rPr>
          <w:rFonts w:ascii="Calibri" w:hAnsi="Calibri" w:cstheme="minorHAnsi"/>
          <w:bCs/>
          <w:color w:val="auto"/>
        </w:rPr>
        <w:t>Medical Law and Ethics for Health Professionals</w:t>
      </w:r>
    </w:p>
    <w:p w14:paraId="28A70F60" w14:textId="77777777" w:rsidR="00827906" w:rsidRPr="00F7334F" w:rsidRDefault="00827906" w:rsidP="00827906">
      <w:pPr>
        <w:pStyle w:val="paragraph"/>
        <w:spacing w:before="0" w:beforeAutospacing="0" w:after="0" w:afterAutospacing="0"/>
        <w:textAlignment w:val="baseline"/>
        <w:rPr>
          <w:rFonts w:ascii="Calibri" w:hAnsi="Calibri" w:cstheme="minorHAnsi"/>
        </w:rPr>
      </w:pPr>
      <w:r w:rsidRPr="00F7334F">
        <w:rPr>
          <w:rStyle w:val="eop"/>
          <w:rFonts w:ascii="Calibri" w:hAnsi="Calibri" w:cstheme="minorHAnsi"/>
        </w:rPr>
        <w:t> </w:t>
      </w:r>
    </w:p>
    <w:p w14:paraId="2C05B064" w14:textId="77777777" w:rsidR="00827906" w:rsidRPr="00F7334F" w:rsidRDefault="00827906" w:rsidP="00C6490C">
      <w:pPr>
        <w:pStyle w:val="paragraph"/>
        <w:spacing w:before="0" w:beforeAutospacing="0" w:after="0" w:afterAutospacing="0"/>
        <w:jc w:val="both"/>
        <w:textAlignment w:val="baseline"/>
        <w:rPr>
          <w:rFonts w:ascii="Calibri" w:hAnsi="Calibri" w:cstheme="minorHAnsi"/>
          <w:color w:val="000000"/>
        </w:rPr>
      </w:pPr>
      <w:r w:rsidRPr="00F7334F">
        <w:rPr>
          <w:rStyle w:val="normaltextrun"/>
          <w:rFonts w:ascii="Calibri" w:hAnsi="Calibri" w:cstheme="minorHAnsi"/>
          <w:b/>
          <w:bCs/>
        </w:rPr>
        <w:t xml:space="preserve">Course Description: </w:t>
      </w:r>
      <w:r w:rsidRPr="00F7334F">
        <w:rPr>
          <w:rStyle w:val="eop"/>
          <w:rFonts w:ascii="Calibri" w:hAnsi="Calibri" w:cstheme="minorHAnsi"/>
        </w:rPr>
        <w:t> </w:t>
      </w:r>
      <w:r w:rsidRPr="00F7334F">
        <w:rPr>
          <w:rFonts w:ascii="Calibri" w:hAnsi="Calibri" w:cstheme="minorHAnsi"/>
          <w:color w:val="000000"/>
        </w:rPr>
        <w:t>Principles, procedures, and regulations governing the legal and ethical relationships among physicians, patients, and health care professionals. Includes current ethical issues related to the various healthcare professions and patient confidentiality.</w:t>
      </w:r>
    </w:p>
    <w:p w14:paraId="714CAFFC" w14:textId="77777777" w:rsidR="00827906" w:rsidRPr="00F7334F" w:rsidRDefault="00827906" w:rsidP="00827906">
      <w:pPr>
        <w:pStyle w:val="paragraph"/>
        <w:spacing w:before="0" w:beforeAutospacing="0" w:after="0" w:afterAutospacing="0"/>
        <w:ind w:right="1320"/>
        <w:jc w:val="both"/>
        <w:textAlignment w:val="baseline"/>
        <w:rPr>
          <w:rFonts w:ascii="Calibri" w:hAnsi="Calibri" w:cstheme="minorHAnsi"/>
          <w:color w:val="000000"/>
        </w:rPr>
      </w:pPr>
    </w:p>
    <w:p w14:paraId="26085793" w14:textId="77777777" w:rsidR="00827906" w:rsidRPr="00F7334F" w:rsidRDefault="00827906" w:rsidP="00827906">
      <w:pPr>
        <w:pStyle w:val="paragraph"/>
        <w:spacing w:before="0" w:beforeAutospacing="0" w:after="0" w:afterAutospacing="0"/>
        <w:ind w:right="1320"/>
        <w:jc w:val="both"/>
        <w:textAlignment w:val="baseline"/>
        <w:rPr>
          <w:rFonts w:ascii="Calibri" w:hAnsi="Calibri" w:cstheme="minorHAnsi"/>
          <w:color w:val="000000"/>
        </w:rPr>
      </w:pPr>
    </w:p>
    <w:p w14:paraId="2D3C98D6" w14:textId="77777777" w:rsidR="0026019E" w:rsidRPr="00F7334F" w:rsidRDefault="0026019E" w:rsidP="0026019E">
      <w:pPr>
        <w:pStyle w:val="Heading2"/>
        <w:rPr>
          <w:rFonts w:ascii="Calibri" w:hAnsi="Calibri" w:cstheme="minorHAnsi"/>
          <w:b w:val="0"/>
          <w:sz w:val="24"/>
          <w:szCs w:val="24"/>
        </w:rPr>
      </w:pPr>
      <w:r w:rsidRPr="00F7334F">
        <w:rPr>
          <w:rFonts w:ascii="Calibri" w:hAnsi="Calibri" w:cstheme="minorHAnsi"/>
          <w:sz w:val="24"/>
          <w:szCs w:val="24"/>
        </w:rPr>
        <w:t xml:space="preserve">Course Number:  </w:t>
      </w:r>
      <w:r w:rsidRPr="00F7334F">
        <w:rPr>
          <w:rFonts w:ascii="Calibri" w:hAnsi="Calibri" w:cstheme="minorHAnsi"/>
          <w:b w:val="0"/>
          <w:sz w:val="24"/>
          <w:szCs w:val="24"/>
        </w:rPr>
        <w:t>MDCA 1309</w:t>
      </w:r>
      <w:r w:rsidRPr="00F7334F">
        <w:rPr>
          <w:rFonts w:ascii="Calibri" w:hAnsi="Calibri" w:cstheme="minorHAnsi"/>
          <w:sz w:val="24"/>
          <w:szCs w:val="24"/>
        </w:rPr>
        <w:tab/>
        <w:t xml:space="preserve"> </w:t>
      </w:r>
    </w:p>
    <w:p w14:paraId="08C022E9" w14:textId="77777777" w:rsidR="0026019E" w:rsidRPr="00F7334F" w:rsidRDefault="0026019E" w:rsidP="0026019E">
      <w:pPr>
        <w:pStyle w:val="Default"/>
        <w:rPr>
          <w:rFonts w:ascii="Calibri" w:hAnsi="Calibri" w:cstheme="minorHAnsi"/>
          <w:b/>
        </w:rPr>
      </w:pPr>
      <w:r w:rsidRPr="00F7334F">
        <w:rPr>
          <w:rStyle w:val="Heading2Char"/>
          <w:rFonts w:ascii="Calibri" w:hAnsi="Calibri" w:cstheme="minorHAnsi"/>
          <w:sz w:val="24"/>
        </w:rPr>
        <w:t xml:space="preserve">Course Title:  </w:t>
      </w:r>
      <w:r w:rsidRPr="00F7334F">
        <w:rPr>
          <w:rStyle w:val="Heading2Char"/>
          <w:rFonts w:ascii="Calibri" w:hAnsi="Calibri" w:cstheme="minorHAnsi"/>
          <w:b w:val="0"/>
          <w:sz w:val="24"/>
        </w:rPr>
        <w:t>Anatomy &amp; Physiology for Medical Assistants</w:t>
      </w:r>
    </w:p>
    <w:p w14:paraId="4E07FDF7" w14:textId="77777777" w:rsidR="0026019E" w:rsidRPr="00F7334F" w:rsidRDefault="0026019E" w:rsidP="0026019E">
      <w:pPr>
        <w:pStyle w:val="paragraph"/>
        <w:spacing w:before="0" w:beforeAutospacing="0" w:after="0" w:afterAutospacing="0"/>
        <w:textAlignment w:val="baseline"/>
        <w:rPr>
          <w:rFonts w:ascii="Calibri" w:hAnsi="Calibri" w:cstheme="minorHAnsi"/>
        </w:rPr>
      </w:pPr>
      <w:r w:rsidRPr="00F7334F">
        <w:rPr>
          <w:rStyle w:val="eop"/>
          <w:rFonts w:ascii="Calibri" w:hAnsi="Calibri" w:cstheme="minorHAnsi"/>
        </w:rPr>
        <w:t> </w:t>
      </w:r>
    </w:p>
    <w:p w14:paraId="23A6C4D9" w14:textId="77777777" w:rsidR="0026019E" w:rsidRPr="00F7334F" w:rsidRDefault="0026019E" w:rsidP="0026019E">
      <w:pPr>
        <w:pStyle w:val="paragraph"/>
        <w:spacing w:before="0" w:beforeAutospacing="0" w:after="0" w:afterAutospacing="0"/>
        <w:jc w:val="both"/>
        <w:textAlignment w:val="baseline"/>
        <w:rPr>
          <w:rFonts w:ascii="Calibri" w:hAnsi="Calibri" w:cstheme="minorHAnsi"/>
          <w:color w:val="000000"/>
        </w:rPr>
      </w:pPr>
      <w:r w:rsidRPr="00F7334F">
        <w:rPr>
          <w:rStyle w:val="normaltextrun"/>
          <w:rFonts w:ascii="Calibri" w:hAnsi="Calibri" w:cstheme="minorHAnsi"/>
          <w:b/>
          <w:bCs/>
        </w:rPr>
        <w:t xml:space="preserve">Course Description: </w:t>
      </w:r>
      <w:r w:rsidRPr="00F7334F">
        <w:rPr>
          <w:rStyle w:val="eop"/>
          <w:rFonts w:ascii="Calibri" w:hAnsi="Calibri" w:cstheme="minorHAnsi"/>
        </w:rPr>
        <w:t> </w:t>
      </w:r>
      <w:r w:rsidRPr="00F7334F">
        <w:rPr>
          <w:rFonts w:ascii="Calibri" w:hAnsi="Calibri" w:cstheme="minorHAnsi"/>
          <w:color w:val="000000"/>
        </w:rPr>
        <w:t>Emphasis on structure and function of human cells, tissues, organs, and systems with overview of common pathophysiology.</w:t>
      </w:r>
    </w:p>
    <w:p w14:paraId="67150A64" w14:textId="77777777" w:rsidR="0026019E" w:rsidRDefault="0026019E" w:rsidP="00827906">
      <w:pPr>
        <w:pStyle w:val="Heading2"/>
        <w:rPr>
          <w:rFonts w:ascii="Calibri" w:hAnsi="Calibri" w:cstheme="minorHAnsi"/>
          <w:sz w:val="24"/>
          <w:szCs w:val="24"/>
        </w:rPr>
      </w:pPr>
    </w:p>
    <w:p w14:paraId="4FDA83AF" w14:textId="77777777" w:rsidR="0026019E" w:rsidRPr="0026019E" w:rsidRDefault="0026019E" w:rsidP="0026019E"/>
    <w:p w14:paraId="29147427" w14:textId="65AC066F" w:rsidR="00827906" w:rsidRPr="00F7334F" w:rsidRDefault="00827906" w:rsidP="00827906">
      <w:pPr>
        <w:pStyle w:val="Heading2"/>
        <w:rPr>
          <w:rFonts w:ascii="Calibri" w:hAnsi="Calibri" w:cstheme="minorHAnsi"/>
          <w:b w:val="0"/>
          <w:sz w:val="24"/>
          <w:szCs w:val="24"/>
        </w:rPr>
      </w:pPr>
      <w:r w:rsidRPr="00F7334F">
        <w:rPr>
          <w:rFonts w:ascii="Calibri" w:hAnsi="Calibri" w:cstheme="minorHAnsi"/>
          <w:sz w:val="24"/>
          <w:szCs w:val="24"/>
        </w:rPr>
        <w:t xml:space="preserve">Course Number:  </w:t>
      </w:r>
      <w:r w:rsidRPr="00F7334F">
        <w:rPr>
          <w:rFonts w:ascii="Calibri" w:hAnsi="Calibri" w:cstheme="minorHAnsi"/>
          <w:b w:val="0"/>
          <w:sz w:val="24"/>
          <w:szCs w:val="24"/>
        </w:rPr>
        <w:t>MDCA 1321</w:t>
      </w:r>
      <w:r w:rsidR="007863B8">
        <w:rPr>
          <w:rFonts w:ascii="Calibri" w:hAnsi="Calibri" w:cstheme="minorHAnsi"/>
          <w:b w:val="0"/>
          <w:sz w:val="24"/>
          <w:szCs w:val="24"/>
        </w:rPr>
        <w:t>*</w:t>
      </w:r>
      <w:r w:rsidRPr="00F7334F">
        <w:rPr>
          <w:rFonts w:ascii="Calibri" w:hAnsi="Calibri" w:cstheme="minorHAnsi"/>
          <w:sz w:val="24"/>
          <w:szCs w:val="24"/>
        </w:rPr>
        <w:tab/>
        <w:t xml:space="preserve"> </w:t>
      </w:r>
    </w:p>
    <w:p w14:paraId="1931335D" w14:textId="77777777" w:rsidR="00827906" w:rsidRPr="00F7334F" w:rsidRDefault="00827906" w:rsidP="00827906">
      <w:pPr>
        <w:pStyle w:val="Default"/>
        <w:rPr>
          <w:rFonts w:ascii="Calibri" w:hAnsi="Calibri" w:cstheme="minorHAnsi"/>
          <w:b/>
        </w:rPr>
      </w:pPr>
      <w:r w:rsidRPr="00F7334F">
        <w:rPr>
          <w:rStyle w:val="Heading2Char"/>
          <w:rFonts w:ascii="Calibri" w:hAnsi="Calibri" w:cstheme="minorHAnsi"/>
          <w:sz w:val="24"/>
        </w:rPr>
        <w:t xml:space="preserve">Course Title:  </w:t>
      </w:r>
      <w:r w:rsidRPr="00F7334F">
        <w:rPr>
          <w:rStyle w:val="Heading2Char"/>
          <w:rFonts w:ascii="Calibri" w:hAnsi="Calibri" w:cstheme="minorHAnsi"/>
          <w:b w:val="0"/>
          <w:sz w:val="24"/>
        </w:rPr>
        <w:t>Administrative Procedures</w:t>
      </w:r>
    </w:p>
    <w:p w14:paraId="0F8C42EA" w14:textId="77777777" w:rsidR="00827906" w:rsidRPr="00F7334F" w:rsidRDefault="00827906" w:rsidP="00827906">
      <w:pPr>
        <w:pStyle w:val="paragraph"/>
        <w:spacing w:before="0" w:beforeAutospacing="0" w:after="0" w:afterAutospacing="0"/>
        <w:textAlignment w:val="baseline"/>
        <w:rPr>
          <w:rFonts w:ascii="Calibri" w:hAnsi="Calibri" w:cstheme="minorHAnsi"/>
        </w:rPr>
      </w:pPr>
      <w:r w:rsidRPr="00F7334F">
        <w:rPr>
          <w:rStyle w:val="eop"/>
          <w:rFonts w:ascii="Calibri" w:hAnsi="Calibri" w:cstheme="minorHAnsi"/>
        </w:rPr>
        <w:t> </w:t>
      </w:r>
    </w:p>
    <w:p w14:paraId="19F2F5A6" w14:textId="18C68E7D" w:rsidR="005110B0" w:rsidRDefault="00827906" w:rsidP="005110B0">
      <w:pPr>
        <w:pStyle w:val="paragraph"/>
        <w:spacing w:before="0" w:beforeAutospacing="0" w:after="0" w:afterAutospacing="0"/>
        <w:jc w:val="both"/>
        <w:textAlignment w:val="baseline"/>
        <w:rPr>
          <w:rFonts w:ascii="Calibri" w:hAnsi="Calibri" w:cstheme="minorHAnsi"/>
          <w:color w:val="000000"/>
        </w:rPr>
      </w:pPr>
      <w:r w:rsidRPr="00F7334F">
        <w:rPr>
          <w:rStyle w:val="normaltextrun"/>
          <w:rFonts w:ascii="Calibri" w:hAnsi="Calibri" w:cstheme="minorHAnsi"/>
          <w:b/>
          <w:bCs/>
        </w:rPr>
        <w:t xml:space="preserve">Course Description: </w:t>
      </w:r>
      <w:r w:rsidRPr="00F7334F">
        <w:rPr>
          <w:rStyle w:val="eop"/>
          <w:rFonts w:ascii="Calibri" w:hAnsi="Calibri" w:cstheme="minorHAnsi"/>
        </w:rPr>
        <w:t> </w:t>
      </w:r>
      <w:r w:rsidRPr="00F7334F">
        <w:rPr>
          <w:rFonts w:ascii="Calibri" w:hAnsi="Calibri" w:cstheme="minorHAnsi"/>
          <w:color w:val="000000"/>
        </w:rPr>
        <w:t>Medical office procedures including appointment scheduling, medical records creation and maintenance, interpersonal communications, bookkeeping tasks, coding, billing, collecting, third party reimbursement, credit arrangements, and computer use in the medical office.</w:t>
      </w:r>
    </w:p>
    <w:p w14:paraId="14551932" w14:textId="77777777" w:rsidR="005110B0" w:rsidRDefault="005110B0" w:rsidP="005110B0">
      <w:pPr>
        <w:pStyle w:val="paragraph"/>
        <w:spacing w:before="0" w:beforeAutospacing="0" w:after="0" w:afterAutospacing="0"/>
        <w:jc w:val="both"/>
        <w:textAlignment w:val="baseline"/>
        <w:rPr>
          <w:rFonts w:ascii="Calibri" w:hAnsi="Calibri" w:cstheme="minorHAnsi"/>
          <w:color w:val="000000"/>
        </w:rPr>
      </w:pPr>
    </w:p>
    <w:p w14:paraId="326504F9" w14:textId="77777777" w:rsidR="007863B8" w:rsidRDefault="007863B8" w:rsidP="003320B7">
      <w:pPr>
        <w:pStyle w:val="Default"/>
        <w:rPr>
          <w:rFonts w:ascii="Calibri" w:hAnsi="Calibri" w:cstheme="minorHAnsi"/>
          <w:b/>
        </w:rPr>
      </w:pPr>
    </w:p>
    <w:p w14:paraId="0FE5BA61" w14:textId="77777777" w:rsidR="007863B8" w:rsidRDefault="007863B8" w:rsidP="003320B7">
      <w:pPr>
        <w:pStyle w:val="Default"/>
        <w:rPr>
          <w:rFonts w:ascii="Calibri" w:hAnsi="Calibri" w:cstheme="minorHAnsi"/>
          <w:b/>
        </w:rPr>
      </w:pPr>
    </w:p>
    <w:p w14:paraId="5C01E481" w14:textId="77777777" w:rsidR="007863B8" w:rsidRDefault="007863B8" w:rsidP="003320B7">
      <w:pPr>
        <w:pStyle w:val="Default"/>
        <w:rPr>
          <w:rFonts w:ascii="Calibri" w:hAnsi="Calibri" w:cstheme="minorHAnsi"/>
          <w:b/>
        </w:rPr>
      </w:pPr>
    </w:p>
    <w:p w14:paraId="7B710594" w14:textId="39EFE8A4" w:rsidR="007863B8" w:rsidRDefault="007863B8" w:rsidP="003320B7">
      <w:pPr>
        <w:pStyle w:val="Default"/>
        <w:rPr>
          <w:rFonts w:ascii="Calibri" w:hAnsi="Calibri" w:cstheme="minorHAnsi"/>
          <w:b/>
        </w:rPr>
      </w:pPr>
    </w:p>
    <w:p w14:paraId="43BCA861" w14:textId="3794720C" w:rsidR="007863B8" w:rsidRDefault="007863B8" w:rsidP="003320B7">
      <w:pPr>
        <w:pStyle w:val="Default"/>
        <w:rPr>
          <w:rFonts w:ascii="Calibri" w:hAnsi="Calibri" w:cstheme="minorHAnsi"/>
          <w:b/>
        </w:rPr>
      </w:pPr>
    </w:p>
    <w:p w14:paraId="48D89E05" w14:textId="0383AF31" w:rsidR="005110B0" w:rsidRDefault="005110B0" w:rsidP="005110B0">
      <w:pPr>
        <w:rPr>
          <w:rFonts w:ascii="Calibri" w:hAnsi="Calibri"/>
          <w:b/>
          <w:sz w:val="32"/>
          <w:szCs w:val="32"/>
        </w:rPr>
      </w:pPr>
      <w:r w:rsidRPr="005110B0">
        <w:rPr>
          <w:rFonts w:ascii="Calibri" w:hAnsi="Calibri"/>
          <w:b/>
          <w:sz w:val="32"/>
          <w:szCs w:val="32"/>
        </w:rPr>
        <w:t>COURSE DESCRIPTIONS CONTINUED…</w:t>
      </w:r>
    </w:p>
    <w:p w14:paraId="6F8B7874" w14:textId="77777777" w:rsidR="00F53E0E" w:rsidRDefault="00F53E0E" w:rsidP="005110B0">
      <w:pPr>
        <w:pStyle w:val="Heading2"/>
        <w:rPr>
          <w:rFonts w:ascii="Calibri" w:hAnsi="Calibri" w:cstheme="minorHAnsi"/>
          <w:sz w:val="24"/>
          <w:szCs w:val="24"/>
        </w:rPr>
      </w:pPr>
    </w:p>
    <w:p w14:paraId="23FDEFB8" w14:textId="300FF735" w:rsidR="005110B0" w:rsidRPr="00F7334F" w:rsidRDefault="005110B0" w:rsidP="005110B0">
      <w:pPr>
        <w:pStyle w:val="Heading2"/>
        <w:rPr>
          <w:rFonts w:ascii="Calibri" w:hAnsi="Calibri" w:cstheme="minorHAnsi"/>
          <w:b w:val="0"/>
          <w:sz w:val="24"/>
          <w:szCs w:val="24"/>
        </w:rPr>
      </w:pPr>
      <w:r w:rsidRPr="00F7334F">
        <w:rPr>
          <w:rFonts w:ascii="Calibri" w:hAnsi="Calibri" w:cstheme="minorHAnsi"/>
          <w:sz w:val="24"/>
          <w:szCs w:val="24"/>
        </w:rPr>
        <w:t>Course Number</w:t>
      </w:r>
      <w:r w:rsidRPr="00F7334F">
        <w:rPr>
          <w:rFonts w:ascii="Calibri" w:hAnsi="Calibri" w:cstheme="minorHAnsi"/>
          <w:b w:val="0"/>
          <w:sz w:val="24"/>
          <w:szCs w:val="24"/>
        </w:rPr>
        <w:t>:  MDCA 1417</w:t>
      </w:r>
      <w:r w:rsidRPr="00F7334F">
        <w:rPr>
          <w:rFonts w:ascii="Calibri" w:hAnsi="Calibri" w:cstheme="minorHAnsi"/>
          <w:sz w:val="24"/>
          <w:szCs w:val="24"/>
        </w:rPr>
        <w:tab/>
        <w:t xml:space="preserve"> </w:t>
      </w:r>
    </w:p>
    <w:p w14:paraId="5FE21CFD" w14:textId="77777777" w:rsidR="005110B0" w:rsidRPr="00F7334F" w:rsidRDefault="005110B0" w:rsidP="005110B0">
      <w:pPr>
        <w:pStyle w:val="Default"/>
        <w:rPr>
          <w:rFonts w:ascii="Calibri" w:hAnsi="Calibri" w:cstheme="minorHAnsi"/>
          <w:b/>
        </w:rPr>
      </w:pPr>
      <w:r w:rsidRPr="00F7334F">
        <w:rPr>
          <w:rStyle w:val="Heading2Char"/>
          <w:rFonts w:ascii="Calibri" w:hAnsi="Calibri" w:cstheme="minorHAnsi"/>
          <w:sz w:val="24"/>
        </w:rPr>
        <w:t xml:space="preserve">Course Title:  </w:t>
      </w:r>
      <w:r w:rsidRPr="00F7334F">
        <w:rPr>
          <w:rStyle w:val="Heading2Char"/>
          <w:rFonts w:ascii="Calibri" w:hAnsi="Calibri" w:cstheme="minorHAnsi"/>
          <w:b w:val="0"/>
          <w:sz w:val="24"/>
        </w:rPr>
        <w:t>Procedures in a Clinical Setting</w:t>
      </w:r>
    </w:p>
    <w:p w14:paraId="007F0A21" w14:textId="77777777" w:rsidR="005110B0" w:rsidRPr="00F7334F" w:rsidRDefault="005110B0" w:rsidP="005110B0">
      <w:pPr>
        <w:pStyle w:val="paragraph"/>
        <w:spacing w:before="0" w:beforeAutospacing="0" w:after="0" w:afterAutospacing="0"/>
        <w:textAlignment w:val="baseline"/>
        <w:rPr>
          <w:rFonts w:ascii="Calibri" w:hAnsi="Calibri" w:cstheme="minorHAnsi"/>
        </w:rPr>
      </w:pPr>
      <w:r w:rsidRPr="00F7334F">
        <w:rPr>
          <w:rStyle w:val="eop"/>
          <w:rFonts w:ascii="Calibri" w:hAnsi="Calibri" w:cstheme="minorHAnsi"/>
        </w:rPr>
        <w:t> </w:t>
      </w:r>
    </w:p>
    <w:p w14:paraId="24B43CE7" w14:textId="77777777" w:rsidR="005110B0" w:rsidRPr="00F7334F" w:rsidRDefault="005110B0" w:rsidP="005110B0">
      <w:pPr>
        <w:pStyle w:val="paragraph"/>
        <w:spacing w:before="0" w:beforeAutospacing="0" w:after="0" w:afterAutospacing="0"/>
        <w:jc w:val="both"/>
        <w:textAlignment w:val="baseline"/>
        <w:rPr>
          <w:rFonts w:ascii="Calibri" w:hAnsi="Calibri" w:cstheme="minorHAnsi"/>
          <w:color w:val="000000"/>
        </w:rPr>
      </w:pPr>
      <w:r w:rsidRPr="00F7334F">
        <w:rPr>
          <w:rStyle w:val="normaltextrun"/>
          <w:rFonts w:ascii="Calibri" w:hAnsi="Calibri" w:cstheme="minorHAnsi"/>
          <w:b/>
          <w:bCs/>
        </w:rPr>
        <w:t xml:space="preserve">Course Description: </w:t>
      </w:r>
      <w:r w:rsidRPr="00F7334F">
        <w:rPr>
          <w:rStyle w:val="eop"/>
          <w:rFonts w:ascii="Calibri" w:hAnsi="Calibri" w:cstheme="minorHAnsi"/>
        </w:rPr>
        <w:t> </w:t>
      </w:r>
      <w:r w:rsidRPr="00F7334F">
        <w:rPr>
          <w:rFonts w:ascii="Calibri" w:hAnsi="Calibri" w:cstheme="minorHAnsi"/>
          <w:color w:val="000000"/>
        </w:rPr>
        <w:t>Emphasis on patient assessment, examination, and treatment as directed by physician. Includes vital signs, collection and documentation of patient information, asepsis, office clinical procedures, and other treatments as appropriate for ambulatory care settings.</w:t>
      </w:r>
    </w:p>
    <w:p w14:paraId="31912424" w14:textId="77777777" w:rsidR="005110B0" w:rsidRPr="005110B0" w:rsidRDefault="005110B0" w:rsidP="005110B0"/>
    <w:p w14:paraId="6D588CCB" w14:textId="77777777" w:rsidR="00827906" w:rsidRPr="00F7334F" w:rsidRDefault="00827906" w:rsidP="00827906">
      <w:pPr>
        <w:pStyle w:val="Heading2"/>
        <w:rPr>
          <w:rFonts w:ascii="Calibri" w:hAnsi="Calibri" w:cstheme="minorHAnsi"/>
          <w:b w:val="0"/>
          <w:sz w:val="24"/>
          <w:szCs w:val="24"/>
        </w:rPr>
      </w:pPr>
      <w:r w:rsidRPr="00F7334F">
        <w:rPr>
          <w:rFonts w:ascii="Calibri" w:hAnsi="Calibri" w:cstheme="minorHAnsi"/>
          <w:sz w:val="24"/>
          <w:szCs w:val="24"/>
        </w:rPr>
        <w:t xml:space="preserve">Course Number:  </w:t>
      </w:r>
      <w:r w:rsidRPr="00F7334F">
        <w:rPr>
          <w:rFonts w:ascii="Calibri" w:hAnsi="Calibri" w:cstheme="minorHAnsi"/>
          <w:b w:val="0"/>
          <w:sz w:val="24"/>
          <w:szCs w:val="24"/>
        </w:rPr>
        <w:t>MDCA 1448</w:t>
      </w:r>
      <w:r w:rsidRPr="00F7334F">
        <w:rPr>
          <w:rFonts w:ascii="Calibri" w:hAnsi="Calibri" w:cstheme="minorHAnsi"/>
          <w:sz w:val="24"/>
          <w:szCs w:val="24"/>
        </w:rPr>
        <w:tab/>
        <w:t xml:space="preserve"> </w:t>
      </w:r>
    </w:p>
    <w:p w14:paraId="19538BAF" w14:textId="77777777" w:rsidR="00827906" w:rsidRPr="00F7334F" w:rsidRDefault="00827906" w:rsidP="00827906">
      <w:pPr>
        <w:pStyle w:val="Default"/>
        <w:rPr>
          <w:rFonts w:ascii="Calibri" w:hAnsi="Calibri" w:cstheme="minorHAnsi"/>
          <w:color w:val="auto"/>
        </w:rPr>
      </w:pPr>
      <w:r w:rsidRPr="00F7334F">
        <w:rPr>
          <w:rStyle w:val="Heading2Char"/>
          <w:rFonts w:ascii="Calibri" w:hAnsi="Calibri" w:cstheme="minorHAnsi"/>
          <w:sz w:val="24"/>
        </w:rPr>
        <w:t xml:space="preserve">Course Title:  </w:t>
      </w:r>
      <w:r w:rsidRPr="00F7334F">
        <w:rPr>
          <w:rFonts w:ascii="Calibri" w:hAnsi="Calibri" w:cstheme="minorHAnsi"/>
          <w:bCs/>
          <w:color w:val="auto"/>
        </w:rPr>
        <w:t>Pharmacology &amp; Administration of Medications</w:t>
      </w:r>
    </w:p>
    <w:p w14:paraId="35226D8D" w14:textId="77777777" w:rsidR="00827906" w:rsidRPr="00F7334F" w:rsidRDefault="00827906" w:rsidP="00827906">
      <w:pPr>
        <w:pStyle w:val="paragraph"/>
        <w:spacing w:before="0" w:beforeAutospacing="0" w:after="0" w:afterAutospacing="0"/>
        <w:textAlignment w:val="baseline"/>
        <w:rPr>
          <w:rFonts w:ascii="Calibri" w:hAnsi="Calibri" w:cstheme="minorHAnsi"/>
        </w:rPr>
      </w:pPr>
      <w:r w:rsidRPr="00F7334F">
        <w:rPr>
          <w:rStyle w:val="eop"/>
          <w:rFonts w:ascii="Calibri" w:hAnsi="Calibri" w:cstheme="minorHAnsi"/>
        </w:rPr>
        <w:t> </w:t>
      </w:r>
    </w:p>
    <w:p w14:paraId="04D17DD0" w14:textId="0F1E3143" w:rsidR="00827906" w:rsidRPr="00F7334F" w:rsidRDefault="00827906" w:rsidP="00C6490C">
      <w:pPr>
        <w:pStyle w:val="paragraph"/>
        <w:spacing w:before="0" w:beforeAutospacing="0" w:after="0" w:afterAutospacing="0"/>
        <w:jc w:val="both"/>
        <w:textAlignment w:val="baseline"/>
        <w:rPr>
          <w:rFonts w:ascii="Calibri" w:hAnsi="Calibri" w:cstheme="minorHAnsi"/>
          <w:color w:val="000000"/>
        </w:rPr>
      </w:pPr>
      <w:r w:rsidRPr="00F7334F">
        <w:rPr>
          <w:rStyle w:val="normaltextrun"/>
          <w:rFonts w:ascii="Calibri" w:hAnsi="Calibri" w:cstheme="minorHAnsi"/>
          <w:b/>
          <w:bCs/>
        </w:rPr>
        <w:t>Course Description:</w:t>
      </w:r>
      <w:r w:rsidRPr="00F7334F">
        <w:rPr>
          <w:rStyle w:val="eop"/>
          <w:rFonts w:ascii="Calibri" w:hAnsi="Calibri" w:cstheme="minorHAnsi"/>
        </w:rPr>
        <w:t> </w:t>
      </w:r>
      <w:r w:rsidRPr="00F7334F">
        <w:rPr>
          <w:rFonts w:ascii="Calibri" w:hAnsi="Calibri" w:cstheme="minorHAnsi"/>
          <w:color w:val="000000"/>
        </w:rPr>
        <w:t> Instruction in concepts and application of pharmacological principles. Focuses on drug classifications, principles and procedures of medication administration, mathematical systems and conversions, calculation of drug problems, and medico-legal responsibilities of the medical assistant.</w:t>
      </w:r>
    </w:p>
    <w:p w14:paraId="73D441E4" w14:textId="77777777" w:rsidR="00827906" w:rsidRPr="00F7334F" w:rsidRDefault="00827906" w:rsidP="00827906">
      <w:pPr>
        <w:pStyle w:val="paragraph"/>
        <w:spacing w:before="0" w:beforeAutospacing="0" w:after="0" w:afterAutospacing="0"/>
        <w:ind w:right="1320"/>
        <w:jc w:val="both"/>
        <w:textAlignment w:val="baseline"/>
        <w:rPr>
          <w:rFonts w:ascii="Calibri" w:hAnsi="Calibri" w:cstheme="minorHAnsi"/>
          <w:color w:val="000000"/>
        </w:rPr>
      </w:pPr>
    </w:p>
    <w:p w14:paraId="1F9893B1" w14:textId="77777777" w:rsidR="00827906" w:rsidRPr="00F7334F" w:rsidRDefault="00827906" w:rsidP="00827906">
      <w:pPr>
        <w:pStyle w:val="Heading2"/>
        <w:rPr>
          <w:rFonts w:ascii="Calibri" w:hAnsi="Calibri" w:cstheme="minorHAnsi"/>
          <w:b w:val="0"/>
          <w:sz w:val="24"/>
          <w:szCs w:val="24"/>
        </w:rPr>
      </w:pPr>
      <w:r w:rsidRPr="00F7334F">
        <w:rPr>
          <w:rFonts w:ascii="Calibri" w:hAnsi="Calibri" w:cstheme="minorHAnsi"/>
          <w:sz w:val="24"/>
          <w:szCs w:val="24"/>
        </w:rPr>
        <w:t xml:space="preserve">Course Number:  </w:t>
      </w:r>
      <w:r w:rsidRPr="00F7334F">
        <w:rPr>
          <w:rFonts w:ascii="Calibri" w:hAnsi="Calibri" w:cstheme="minorHAnsi"/>
          <w:b w:val="0"/>
          <w:sz w:val="24"/>
          <w:szCs w:val="24"/>
        </w:rPr>
        <w:t>MDCA 1452</w:t>
      </w:r>
      <w:r w:rsidRPr="00F7334F">
        <w:rPr>
          <w:rFonts w:ascii="Calibri" w:hAnsi="Calibri" w:cstheme="minorHAnsi"/>
          <w:sz w:val="24"/>
          <w:szCs w:val="24"/>
        </w:rPr>
        <w:tab/>
        <w:t xml:space="preserve"> </w:t>
      </w:r>
    </w:p>
    <w:p w14:paraId="705A289A" w14:textId="77777777" w:rsidR="00827906" w:rsidRPr="00F7334F" w:rsidRDefault="00827906" w:rsidP="00827906">
      <w:pPr>
        <w:pStyle w:val="Default"/>
        <w:rPr>
          <w:rFonts w:ascii="Calibri" w:hAnsi="Calibri" w:cstheme="minorHAnsi"/>
          <w:b/>
        </w:rPr>
      </w:pPr>
      <w:r w:rsidRPr="00F7334F">
        <w:rPr>
          <w:rStyle w:val="Heading2Char"/>
          <w:rFonts w:ascii="Calibri" w:hAnsi="Calibri" w:cstheme="minorHAnsi"/>
          <w:sz w:val="24"/>
        </w:rPr>
        <w:t xml:space="preserve">Course Title:  </w:t>
      </w:r>
      <w:r w:rsidRPr="00F7334F">
        <w:rPr>
          <w:rStyle w:val="Heading2Char"/>
          <w:rFonts w:ascii="Calibri" w:hAnsi="Calibri" w:cstheme="minorHAnsi"/>
          <w:b w:val="0"/>
          <w:sz w:val="24"/>
        </w:rPr>
        <w:t>Medical Assistant Laboratory Procedures</w:t>
      </w:r>
    </w:p>
    <w:p w14:paraId="4DD48FEF" w14:textId="77777777" w:rsidR="00827906" w:rsidRPr="00F7334F" w:rsidRDefault="00827906" w:rsidP="00827906">
      <w:pPr>
        <w:pStyle w:val="paragraph"/>
        <w:spacing w:before="0" w:beforeAutospacing="0" w:after="0" w:afterAutospacing="0"/>
        <w:textAlignment w:val="baseline"/>
        <w:rPr>
          <w:rFonts w:ascii="Calibri" w:hAnsi="Calibri" w:cstheme="minorHAnsi"/>
        </w:rPr>
      </w:pPr>
      <w:r w:rsidRPr="00F7334F">
        <w:rPr>
          <w:rStyle w:val="eop"/>
          <w:rFonts w:ascii="Calibri" w:hAnsi="Calibri" w:cstheme="minorHAnsi"/>
        </w:rPr>
        <w:t> </w:t>
      </w:r>
    </w:p>
    <w:p w14:paraId="6EA2A48E" w14:textId="77777777" w:rsidR="00827906" w:rsidRPr="00F7334F" w:rsidRDefault="00827906" w:rsidP="00C6490C">
      <w:pPr>
        <w:pStyle w:val="paragraph"/>
        <w:spacing w:before="0" w:beforeAutospacing="0" w:after="0" w:afterAutospacing="0"/>
        <w:jc w:val="both"/>
        <w:textAlignment w:val="baseline"/>
        <w:rPr>
          <w:rStyle w:val="eop"/>
          <w:rFonts w:ascii="Calibri" w:hAnsi="Calibri" w:cstheme="minorHAnsi"/>
        </w:rPr>
      </w:pPr>
      <w:r w:rsidRPr="00F7334F">
        <w:rPr>
          <w:rStyle w:val="normaltextrun"/>
          <w:rFonts w:ascii="Calibri" w:hAnsi="Calibri" w:cstheme="minorHAnsi"/>
          <w:b/>
          <w:bCs/>
        </w:rPr>
        <w:t xml:space="preserve">Course Description: </w:t>
      </w:r>
      <w:r w:rsidRPr="00F7334F">
        <w:rPr>
          <w:rStyle w:val="eop"/>
          <w:rFonts w:ascii="Calibri" w:hAnsi="Calibri" w:cstheme="minorHAnsi"/>
        </w:rPr>
        <w:t> </w:t>
      </w:r>
      <w:r w:rsidRPr="00F7334F">
        <w:rPr>
          <w:rFonts w:ascii="Calibri" w:hAnsi="Calibri" w:cstheme="minorHAnsi"/>
          <w:color w:val="000000"/>
        </w:rPr>
        <w:t>Application of governmental health care guidelines. Includes specimen collection and handling, quality assurance and quality control in performance of Clinical Laboratory Improvement Amendments (CLIA)-waived laboratory testing.</w:t>
      </w:r>
    </w:p>
    <w:p w14:paraId="708FC887" w14:textId="77777777" w:rsidR="00827906" w:rsidRPr="00F7334F" w:rsidRDefault="00827906" w:rsidP="00827906">
      <w:pPr>
        <w:pStyle w:val="paragraph"/>
        <w:spacing w:before="0" w:beforeAutospacing="0" w:after="0" w:afterAutospacing="0"/>
        <w:ind w:right="1320"/>
        <w:jc w:val="both"/>
        <w:textAlignment w:val="baseline"/>
        <w:rPr>
          <w:rStyle w:val="eop"/>
          <w:rFonts w:ascii="Calibri" w:hAnsi="Calibri" w:cstheme="minorHAnsi"/>
        </w:rPr>
      </w:pPr>
    </w:p>
    <w:p w14:paraId="5B5FB04A" w14:textId="40EB9757" w:rsidR="00827906" w:rsidRPr="00F7334F" w:rsidRDefault="00827906" w:rsidP="00F7334F">
      <w:pPr>
        <w:pStyle w:val="Heading2"/>
        <w:rPr>
          <w:rFonts w:ascii="Calibri" w:hAnsi="Calibri" w:cstheme="minorHAnsi"/>
          <w:b w:val="0"/>
          <w:sz w:val="24"/>
          <w:szCs w:val="24"/>
        </w:rPr>
      </w:pPr>
      <w:r w:rsidRPr="00F7334F">
        <w:rPr>
          <w:rFonts w:ascii="Calibri" w:hAnsi="Calibri" w:cstheme="minorHAnsi"/>
          <w:sz w:val="24"/>
          <w:szCs w:val="24"/>
        </w:rPr>
        <w:t xml:space="preserve">Course Number:  </w:t>
      </w:r>
      <w:r w:rsidRPr="00F7334F">
        <w:rPr>
          <w:rFonts w:ascii="Calibri" w:hAnsi="Calibri" w:cstheme="minorHAnsi"/>
          <w:b w:val="0"/>
          <w:sz w:val="24"/>
          <w:szCs w:val="24"/>
        </w:rPr>
        <w:t>MDCA 1154</w:t>
      </w:r>
    </w:p>
    <w:p w14:paraId="00FADE67" w14:textId="77777777" w:rsidR="00827906" w:rsidRPr="00F7334F" w:rsidRDefault="00827906" w:rsidP="00827906">
      <w:pPr>
        <w:pStyle w:val="Default"/>
        <w:rPr>
          <w:rFonts w:ascii="Calibri" w:hAnsi="Calibri" w:cstheme="minorHAnsi"/>
          <w:color w:val="auto"/>
        </w:rPr>
      </w:pPr>
      <w:r w:rsidRPr="00F7334F">
        <w:rPr>
          <w:rStyle w:val="Heading2Char"/>
          <w:rFonts w:ascii="Calibri" w:hAnsi="Calibri" w:cstheme="minorHAnsi"/>
          <w:sz w:val="24"/>
        </w:rPr>
        <w:t xml:space="preserve">Course Title:  </w:t>
      </w:r>
      <w:r w:rsidRPr="00F7334F">
        <w:rPr>
          <w:rFonts w:ascii="Calibri" w:hAnsi="Calibri" w:cstheme="minorHAnsi"/>
          <w:bCs/>
          <w:color w:val="auto"/>
        </w:rPr>
        <w:t>Medical Assisting Credentialing Exam Review</w:t>
      </w:r>
    </w:p>
    <w:p w14:paraId="3332CEE4" w14:textId="77777777" w:rsidR="00827906" w:rsidRPr="00F7334F" w:rsidRDefault="00827906" w:rsidP="00827906">
      <w:pPr>
        <w:pStyle w:val="paragraph"/>
        <w:spacing w:before="0" w:beforeAutospacing="0" w:after="0" w:afterAutospacing="0"/>
        <w:textAlignment w:val="baseline"/>
        <w:rPr>
          <w:rFonts w:ascii="Calibri" w:hAnsi="Calibri" w:cstheme="minorHAnsi"/>
        </w:rPr>
      </w:pPr>
      <w:r w:rsidRPr="00F7334F">
        <w:rPr>
          <w:rStyle w:val="eop"/>
          <w:rFonts w:ascii="Calibri" w:hAnsi="Calibri" w:cstheme="minorHAnsi"/>
        </w:rPr>
        <w:t> </w:t>
      </w:r>
    </w:p>
    <w:p w14:paraId="3F37C085" w14:textId="77777777" w:rsidR="00827906" w:rsidRPr="00F7334F" w:rsidRDefault="00827906" w:rsidP="00C6490C">
      <w:pPr>
        <w:pStyle w:val="paragraph"/>
        <w:spacing w:before="0" w:beforeAutospacing="0" w:after="0" w:afterAutospacing="0"/>
        <w:jc w:val="both"/>
        <w:textAlignment w:val="baseline"/>
        <w:rPr>
          <w:rFonts w:ascii="Calibri" w:hAnsi="Calibri" w:cstheme="minorHAnsi"/>
          <w:color w:val="000000"/>
        </w:rPr>
      </w:pPr>
      <w:r w:rsidRPr="00F7334F">
        <w:rPr>
          <w:rStyle w:val="normaltextrun"/>
          <w:rFonts w:ascii="Calibri" w:hAnsi="Calibri" w:cstheme="minorHAnsi"/>
          <w:b/>
          <w:bCs/>
        </w:rPr>
        <w:t xml:space="preserve">Course Description: </w:t>
      </w:r>
      <w:r w:rsidRPr="00F7334F">
        <w:rPr>
          <w:rStyle w:val="eop"/>
          <w:rFonts w:ascii="Calibri" w:hAnsi="Calibri" w:cstheme="minorHAnsi"/>
        </w:rPr>
        <w:t> </w:t>
      </w:r>
      <w:r w:rsidRPr="00F7334F">
        <w:rPr>
          <w:rFonts w:ascii="Calibri" w:hAnsi="Calibri" w:cstheme="minorHAnsi"/>
          <w:color w:val="000000"/>
        </w:rPr>
        <w:t>A preparation for one of the National Commission for Certifying Agencies (NCCA) recognized credentialing exams.</w:t>
      </w:r>
    </w:p>
    <w:p w14:paraId="58E17C6E" w14:textId="77777777" w:rsidR="00827906" w:rsidRDefault="00827906" w:rsidP="00827906">
      <w:pPr>
        <w:pStyle w:val="paragraph"/>
        <w:spacing w:before="0" w:beforeAutospacing="0" w:after="0" w:afterAutospacing="0"/>
        <w:ind w:right="1320"/>
        <w:jc w:val="both"/>
        <w:textAlignment w:val="baseline"/>
        <w:rPr>
          <w:rFonts w:ascii="Calibri" w:hAnsi="Calibri" w:cstheme="minorHAnsi"/>
          <w:color w:val="000000"/>
        </w:rPr>
      </w:pPr>
    </w:p>
    <w:p w14:paraId="143BB054" w14:textId="77777777" w:rsidR="00827906" w:rsidRPr="00F7334F" w:rsidRDefault="00827906" w:rsidP="00827906">
      <w:pPr>
        <w:pStyle w:val="Heading2"/>
        <w:rPr>
          <w:rFonts w:ascii="Calibri" w:hAnsi="Calibri" w:cstheme="minorHAnsi"/>
          <w:b w:val="0"/>
          <w:sz w:val="24"/>
          <w:szCs w:val="24"/>
        </w:rPr>
      </w:pPr>
      <w:r w:rsidRPr="00F7334F">
        <w:rPr>
          <w:rFonts w:ascii="Calibri" w:hAnsi="Calibri" w:cstheme="minorHAnsi"/>
          <w:sz w:val="24"/>
          <w:szCs w:val="24"/>
        </w:rPr>
        <w:t xml:space="preserve">Course Number:  </w:t>
      </w:r>
      <w:r w:rsidRPr="00F7334F">
        <w:rPr>
          <w:rFonts w:ascii="Calibri" w:hAnsi="Calibri" w:cstheme="minorHAnsi"/>
          <w:b w:val="0"/>
          <w:sz w:val="24"/>
          <w:szCs w:val="24"/>
        </w:rPr>
        <w:t>MDCA 1360</w:t>
      </w:r>
      <w:r w:rsidRPr="00F7334F">
        <w:rPr>
          <w:rFonts w:ascii="Calibri" w:hAnsi="Calibri" w:cstheme="minorHAnsi"/>
          <w:sz w:val="24"/>
          <w:szCs w:val="24"/>
        </w:rPr>
        <w:tab/>
        <w:t xml:space="preserve"> </w:t>
      </w:r>
    </w:p>
    <w:p w14:paraId="7B8F0E34" w14:textId="77777777" w:rsidR="00827906" w:rsidRPr="00F7334F" w:rsidRDefault="00827906" w:rsidP="00827906">
      <w:pPr>
        <w:pStyle w:val="Default"/>
        <w:rPr>
          <w:rFonts w:ascii="Calibri" w:hAnsi="Calibri" w:cstheme="minorHAnsi"/>
          <w:b/>
          <w:color w:val="auto"/>
        </w:rPr>
      </w:pPr>
      <w:r w:rsidRPr="00F7334F">
        <w:rPr>
          <w:rStyle w:val="Heading2Char"/>
          <w:rFonts w:ascii="Calibri" w:hAnsi="Calibri" w:cstheme="minorHAnsi"/>
          <w:sz w:val="24"/>
        </w:rPr>
        <w:t xml:space="preserve">Course Title:  </w:t>
      </w:r>
      <w:r w:rsidRPr="00F7334F">
        <w:rPr>
          <w:rStyle w:val="Heading2Char"/>
          <w:rFonts w:ascii="Calibri" w:hAnsi="Calibri" w:cstheme="minorHAnsi"/>
          <w:b w:val="0"/>
          <w:sz w:val="24"/>
        </w:rPr>
        <w:t>Clinical – Medical/Clinical Assistant</w:t>
      </w:r>
    </w:p>
    <w:p w14:paraId="3A20E6DD" w14:textId="77777777" w:rsidR="00827906" w:rsidRPr="00F7334F" w:rsidRDefault="00827906" w:rsidP="00827906">
      <w:pPr>
        <w:pStyle w:val="paragraph"/>
        <w:spacing w:before="0" w:beforeAutospacing="0" w:after="0" w:afterAutospacing="0"/>
        <w:textAlignment w:val="baseline"/>
        <w:rPr>
          <w:rFonts w:ascii="Calibri" w:hAnsi="Calibri" w:cstheme="minorHAnsi"/>
        </w:rPr>
      </w:pPr>
      <w:r w:rsidRPr="00F7334F">
        <w:rPr>
          <w:rStyle w:val="eop"/>
          <w:rFonts w:ascii="Calibri" w:hAnsi="Calibri" w:cstheme="minorHAnsi"/>
        </w:rPr>
        <w:t> </w:t>
      </w:r>
    </w:p>
    <w:p w14:paraId="1B457D6F" w14:textId="1FF75B4E" w:rsidR="00827906" w:rsidRDefault="00827906" w:rsidP="00827906">
      <w:pPr>
        <w:rPr>
          <w:rFonts w:ascii="Calibri" w:hAnsi="Calibri" w:cstheme="minorHAnsi"/>
          <w:color w:val="000000"/>
          <w:szCs w:val="24"/>
        </w:rPr>
      </w:pPr>
      <w:r w:rsidRPr="00F7334F">
        <w:rPr>
          <w:rStyle w:val="normaltextrun"/>
          <w:rFonts w:ascii="Calibri" w:hAnsi="Calibri" w:cstheme="minorHAnsi"/>
          <w:b/>
          <w:bCs/>
          <w:szCs w:val="24"/>
        </w:rPr>
        <w:t xml:space="preserve">Course Description: </w:t>
      </w:r>
      <w:r w:rsidRPr="00F7334F">
        <w:rPr>
          <w:rStyle w:val="eop"/>
          <w:rFonts w:ascii="Calibri" w:hAnsi="Calibri" w:cstheme="minorHAnsi"/>
          <w:szCs w:val="24"/>
        </w:rPr>
        <w:t> </w:t>
      </w:r>
      <w:r w:rsidRPr="00F7334F">
        <w:rPr>
          <w:rFonts w:ascii="Calibri" w:hAnsi="Calibri" w:cstheme="minorHAnsi"/>
          <w:color w:val="000000"/>
          <w:szCs w:val="24"/>
        </w:rPr>
        <w:t>A health-related work-based learning experience that enables the student to apply specialized occupational theory, skills, and concepts. Direct supervision is provided by the clinical professional.</w:t>
      </w:r>
    </w:p>
    <w:p w14:paraId="6F7677D4" w14:textId="2EDFFE92" w:rsidR="007863B8" w:rsidRDefault="007863B8" w:rsidP="00827906">
      <w:pPr>
        <w:rPr>
          <w:rFonts w:ascii="Calibri" w:hAnsi="Calibri" w:cstheme="minorHAnsi"/>
          <w:color w:val="000000"/>
          <w:szCs w:val="24"/>
        </w:rPr>
      </w:pPr>
    </w:p>
    <w:p w14:paraId="4B9BD71E" w14:textId="77777777" w:rsidR="007863B8" w:rsidRDefault="007863B8" w:rsidP="007863B8">
      <w:pPr>
        <w:pStyle w:val="Default"/>
        <w:rPr>
          <w:rFonts w:ascii="Calibri" w:hAnsi="Calibri" w:cstheme="minorHAnsi"/>
          <w:b/>
        </w:rPr>
      </w:pPr>
      <w:bookmarkStart w:id="0" w:name="_Hlk111031254"/>
      <w:r>
        <w:rPr>
          <w:rFonts w:ascii="Calibri" w:hAnsi="Calibri" w:cstheme="minorHAnsi"/>
          <w:b/>
        </w:rPr>
        <w:t>CAAHEP Accreditation Learning Outcomes</w:t>
      </w:r>
    </w:p>
    <w:bookmarkEnd w:id="0"/>
    <w:p w14:paraId="34988220" w14:textId="77777777" w:rsidR="007863B8" w:rsidRDefault="007863B8" w:rsidP="007863B8">
      <w:pPr>
        <w:pStyle w:val="Default"/>
        <w:rPr>
          <w:rFonts w:ascii="Calibri" w:hAnsi="Calibri" w:cstheme="minorHAnsi"/>
          <w:b/>
        </w:rPr>
      </w:pPr>
    </w:p>
    <w:p w14:paraId="59C4D280" w14:textId="77777777" w:rsidR="007863B8" w:rsidRPr="007863B8" w:rsidRDefault="007863B8" w:rsidP="007863B8">
      <w:pPr>
        <w:pStyle w:val="Default"/>
        <w:rPr>
          <w:rFonts w:ascii="Calibri" w:hAnsi="Calibri" w:cstheme="minorHAnsi"/>
        </w:rPr>
      </w:pPr>
      <w:r>
        <w:rPr>
          <w:rFonts w:ascii="Calibri" w:hAnsi="Calibri" w:cstheme="minorHAnsi"/>
        </w:rPr>
        <w:t>*</w:t>
      </w:r>
      <w:r w:rsidRPr="007863B8">
        <w:rPr>
          <w:rFonts w:ascii="Calibri" w:hAnsi="Calibri" w:cstheme="minorHAnsi"/>
        </w:rPr>
        <w:t xml:space="preserve">Some students may have taken one or more of the following courses prior to entering the Medical Assisting program: </w:t>
      </w:r>
      <w:r w:rsidRPr="007863B8">
        <w:rPr>
          <w:rFonts w:ascii="Calibri" w:hAnsi="Calibri" w:cstheme="minorHAnsi"/>
          <w:b/>
        </w:rPr>
        <w:t>HITT 1305, HPRS 2301, HPRS 2321 and MDCA 1321.</w:t>
      </w:r>
      <w:r w:rsidRPr="007863B8">
        <w:rPr>
          <w:rFonts w:ascii="Calibri" w:hAnsi="Calibri" w:cstheme="minorHAnsi"/>
        </w:rPr>
        <w:t xml:space="preserve"> There are additional learning outcomes mandated by our accreditation that are not taught in th</w:t>
      </w:r>
      <w:r>
        <w:rPr>
          <w:rFonts w:ascii="Calibri" w:hAnsi="Calibri" w:cstheme="minorHAnsi"/>
        </w:rPr>
        <w:t>ese</w:t>
      </w:r>
      <w:r w:rsidRPr="007863B8">
        <w:rPr>
          <w:rFonts w:ascii="Calibri" w:hAnsi="Calibri" w:cstheme="minorHAnsi"/>
        </w:rPr>
        <w:t xml:space="preserve"> course</w:t>
      </w:r>
      <w:r>
        <w:rPr>
          <w:rFonts w:ascii="Calibri" w:hAnsi="Calibri" w:cstheme="minorHAnsi"/>
        </w:rPr>
        <w:t>s</w:t>
      </w:r>
      <w:r w:rsidRPr="007863B8">
        <w:rPr>
          <w:rFonts w:ascii="Calibri" w:hAnsi="Calibri" w:cstheme="minorHAnsi"/>
        </w:rPr>
        <w:t xml:space="preserve"> when </w:t>
      </w:r>
      <w:r>
        <w:rPr>
          <w:rFonts w:ascii="Calibri" w:hAnsi="Calibri" w:cstheme="minorHAnsi"/>
        </w:rPr>
        <w:t>they are taken</w:t>
      </w:r>
      <w:r w:rsidRPr="007863B8">
        <w:rPr>
          <w:rFonts w:ascii="Calibri" w:hAnsi="Calibri" w:cstheme="minorHAnsi"/>
        </w:rPr>
        <w:t xml:space="preserve"> online or as part of Health Professions program. Students in this case will not be required to enroll in this course again after being admitted to the MA program, but they will be required to complete some accreditation assessments and competencies in order to successfully complete the program. A list of outcomes, assessments and competencies will be provided by the professor. </w:t>
      </w:r>
    </w:p>
    <w:p w14:paraId="22FD8881" w14:textId="736A75CE" w:rsidR="00F53E0E" w:rsidRDefault="00F53E0E" w:rsidP="00827906">
      <w:pPr>
        <w:rPr>
          <w:rFonts w:ascii="Calibri" w:hAnsi="Calibri" w:cstheme="minorHAnsi"/>
          <w:color w:val="000000"/>
          <w:szCs w:val="24"/>
        </w:rPr>
      </w:pPr>
    </w:p>
    <w:p w14:paraId="563661D6" w14:textId="02E1D7FF" w:rsidR="00F53E0E" w:rsidRPr="00F53E0E" w:rsidRDefault="00F53E0E" w:rsidP="00827906">
      <w:pPr>
        <w:rPr>
          <w:rFonts w:ascii="Calibri" w:hAnsi="Calibri" w:cstheme="minorHAnsi"/>
          <w:b/>
          <w:color w:val="000000"/>
          <w:szCs w:val="24"/>
        </w:rPr>
      </w:pPr>
      <w:r w:rsidRPr="00F53E0E">
        <w:rPr>
          <w:rFonts w:ascii="Calibri" w:hAnsi="Calibri" w:cstheme="minorHAnsi"/>
          <w:b/>
          <w:color w:val="000000"/>
          <w:szCs w:val="24"/>
        </w:rPr>
        <w:t xml:space="preserve">Transfer of Credit: </w:t>
      </w:r>
    </w:p>
    <w:p w14:paraId="64DAA924" w14:textId="77777777" w:rsidR="00F53E0E" w:rsidRPr="00F53E0E" w:rsidRDefault="00F53E0E" w:rsidP="00F53E0E">
      <w:pPr>
        <w:rPr>
          <w:rFonts w:asciiTheme="minorHAnsi" w:hAnsiTheme="minorHAnsi" w:cstheme="minorHAnsi"/>
        </w:rPr>
      </w:pPr>
      <w:r w:rsidRPr="00F53E0E">
        <w:rPr>
          <w:rFonts w:asciiTheme="minorHAnsi" w:hAnsiTheme="minorHAnsi" w:cstheme="minorHAnsi"/>
        </w:rPr>
        <w:t xml:space="preserve">The medical assisting program follows the Collin College Transfer of Credit policy as listed on the website at: </w:t>
      </w:r>
      <w:hyperlink r:id="rId9" w:history="1">
        <w:r w:rsidRPr="00F53E0E">
          <w:rPr>
            <w:rStyle w:val="Hyperlink"/>
            <w:rFonts w:asciiTheme="minorHAnsi" w:hAnsiTheme="minorHAnsi" w:cstheme="minorHAnsi"/>
          </w:rPr>
          <w:t>https://www.collin.edu/gettingstarted/veterans/transfercredit.html</w:t>
        </w:r>
      </w:hyperlink>
    </w:p>
    <w:p w14:paraId="3397C27D" w14:textId="23CC3A5A" w:rsidR="00F53E0E" w:rsidRPr="00F53E0E" w:rsidRDefault="00F53E0E" w:rsidP="00F53E0E">
      <w:pPr>
        <w:rPr>
          <w:rFonts w:asciiTheme="minorHAnsi" w:hAnsiTheme="minorHAnsi" w:cstheme="minorHAnsi"/>
        </w:rPr>
      </w:pPr>
      <w:r w:rsidRPr="00F53E0E">
        <w:rPr>
          <w:rFonts w:asciiTheme="minorHAnsi" w:hAnsiTheme="minorHAnsi" w:cstheme="minorHAnsi"/>
        </w:rPr>
        <w:t>Students must earn a C or higher in all core courses in the Medical Assisting Advanced Practice Level 1 Certificate program.</w:t>
      </w:r>
      <w:r>
        <w:rPr>
          <w:rFonts w:asciiTheme="minorHAnsi" w:hAnsiTheme="minorHAnsi" w:cstheme="minorHAnsi"/>
        </w:rPr>
        <w:t xml:space="preserve"> Students may transfer in any of the above listed course if they have at least a 75% on those courses. </w:t>
      </w:r>
      <w:r w:rsidR="006D3EB2">
        <w:rPr>
          <w:rFonts w:asciiTheme="minorHAnsi" w:hAnsiTheme="minorHAnsi" w:cstheme="minorHAnsi"/>
        </w:rPr>
        <w:t xml:space="preserve">Courses should have been taken in another CAAHEP accredited Medical Assisting program in order to ensure all cognitive objectives and psychomotor and affective competencies have been met. Students may need to provide proof of completion of these objectives and competencies as well. </w:t>
      </w:r>
    </w:p>
    <w:p w14:paraId="5286A4A3" w14:textId="77777777" w:rsidR="00F53E0E" w:rsidRPr="00F53E0E" w:rsidRDefault="00F53E0E" w:rsidP="00F53E0E">
      <w:pPr>
        <w:rPr>
          <w:rFonts w:asciiTheme="minorHAnsi" w:hAnsiTheme="minorHAnsi" w:cstheme="minorHAnsi"/>
          <w:b/>
        </w:rPr>
      </w:pPr>
      <w:r w:rsidRPr="00F53E0E">
        <w:rPr>
          <w:rFonts w:asciiTheme="minorHAnsi" w:hAnsiTheme="minorHAnsi" w:cstheme="minorHAnsi"/>
          <w:b/>
        </w:rPr>
        <w:t>Experiential Learning</w:t>
      </w:r>
    </w:p>
    <w:p w14:paraId="1266D1EA" w14:textId="3857005F" w:rsidR="00F53E0E" w:rsidRDefault="00F53E0E" w:rsidP="00F53E0E">
      <w:pPr>
        <w:rPr>
          <w:rFonts w:asciiTheme="minorHAnsi" w:hAnsiTheme="minorHAnsi" w:cstheme="minorHAnsi"/>
        </w:rPr>
      </w:pPr>
      <w:r w:rsidRPr="00F53E0E">
        <w:rPr>
          <w:rFonts w:asciiTheme="minorHAnsi" w:hAnsiTheme="minorHAnsi" w:cstheme="minorHAnsi"/>
        </w:rPr>
        <w:t xml:space="preserve">The Medical Assisting program does not offer credit based on experiential learning. </w:t>
      </w:r>
    </w:p>
    <w:p w14:paraId="7CB5FD9F" w14:textId="6CCFB70B" w:rsidR="00F9258C" w:rsidRDefault="00F9258C" w:rsidP="00F53E0E">
      <w:pPr>
        <w:rPr>
          <w:rFonts w:asciiTheme="minorHAnsi" w:hAnsiTheme="minorHAnsi" w:cstheme="minorHAnsi"/>
        </w:rPr>
      </w:pPr>
    </w:p>
    <w:p w14:paraId="77AE0B9E" w14:textId="40001595" w:rsidR="00F9258C" w:rsidRPr="00525CF8" w:rsidRDefault="00F9258C" w:rsidP="00F53E0E">
      <w:pPr>
        <w:rPr>
          <w:rFonts w:asciiTheme="minorHAnsi" w:hAnsiTheme="minorHAnsi" w:cstheme="minorHAnsi"/>
          <w:b/>
        </w:rPr>
      </w:pPr>
      <w:r w:rsidRPr="00525CF8">
        <w:rPr>
          <w:rFonts w:asciiTheme="minorHAnsi" w:hAnsiTheme="minorHAnsi" w:cstheme="minorHAnsi"/>
          <w:b/>
        </w:rPr>
        <w:t>Program Re-Entry</w:t>
      </w:r>
    </w:p>
    <w:p w14:paraId="5E48BB43" w14:textId="77777777" w:rsidR="00F9258C" w:rsidRPr="00525CF8" w:rsidRDefault="00F9258C" w:rsidP="00F53E0E">
      <w:pPr>
        <w:rPr>
          <w:rFonts w:asciiTheme="minorHAnsi" w:hAnsiTheme="minorHAnsi" w:cstheme="minorHAnsi"/>
          <w:b/>
        </w:rPr>
      </w:pPr>
    </w:p>
    <w:p w14:paraId="167D5C5A" w14:textId="1A70C83E" w:rsidR="00F9258C" w:rsidRPr="00525CF8" w:rsidRDefault="00F9258C" w:rsidP="00F53E0E">
      <w:pPr>
        <w:rPr>
          <w:rFonts w:asciiTheme="minorHAnsi" w:hAnsiTheme="minorHAnsi" w:cstheme="minorHAnsi"/>
        </w:rPr>
      </w:pPr>
      <w:r w:rsidRPr="00525CF8">
        <w:rPr>
          <w:rFonts w:asciiTheme="minorHAnsi" w:hAnsiTheme="minorHAnsi" w:cstheme="minorHAnsi"/>
        </w:rPr>
        <w:t>If a student needs to leave the program on a voluntary basis, they will be able to re-enter the program at another time if they are in good standing with the college.</w:t>
      </w:r>
      <w:r w:rsidR="00E964E8" w:rsidRPr="00525CF8">
        <w:rPr>
          <w:rFonts w:asciiTheme="minorHAnsi" w:hAnsiTheme="minorHAnsi" w:cstheme="minorHAnsi"/>
        </w:rPr>
        <w:t xml:space="preserve"> A new program application is not needed, but students may need to update their background check and immunizations. </w:t>
      </w:r>
    </w:p>
    <w:p w14:paraId="30CDCD1F" w14:textId="77777777" w:rsidR="00F9258C" w:rsidRPr="00525CF8" w:rsidRDefault="00F9258C" w:rsidP="00F53E0E">
      <w:pPr>
        <w:rPr>
          <w:rFonts w:asciiTheme="minorHAnsi" w:hAnsiTheme="minorHAnsi" w:cstheme="minorHAnsi"/>
        </w:rPr>
      </w:pPr>
    </w:p>
    <w:p w14:paraId="1BF9905F" w14:textId="3738A20C" w:rsidR="00F9258C" w:rsidRPr="00525CF8" w:rsidRDefault="00F9258C" w:rsidP="00F53E0E">
      <w:pPr>
        <w:rPr>
          <w:rFonts w:asciiTheme="minorHAnsi" w:hAnsiTheme="minorHAnsi" w:cstheme="minorHAnsi"/>
        </w:rPr>
      </w:pPr>
      <w:r w:rsidRPr="00525CF8">
        <w:rPr>
          <w:rFonts w:asciiTheme="minorHAnsi" w:hAnsiTheme="minorHAnsi" w:cstheme="minorHAnsi"/>
        </w:rPr>
        <w:t>If a student fails out of the program, they will be required to apply to the program for re-entry and go through the same application</w:t>
      </w:r>
      <w:r w:rsidR="00E964E8" w:rsidRPr="00525CF8">
        <w:rPr>
          <w:rFonts w:asciiTheme="minorHAnsi" w:hAnsiTheme="minorHAnsi" w:cstheme="minorHAnsi"/>
        </w:rPr>
        <w:t xml:space="preserve"> </w:t>
      </w:r>
      <w:r w:rsidRPr="00525CF8">
        <w:rPr>
          <w:rFonts w:asciiTheme="minorHAnsi" w:hAnsiTheme="minorHAnsi" w:cstheme="minorHAnsi"/>
        </w:rPr>
        <w:t>process. Re-entry interviews will contain different questions compared to new first</w:t>
      </w:r>
      <w:r w:rsidR="00E964E8" w:rsidRPr="00525CF8">
        <w:rPr>
          <w:rFonts w:asciiTheme="minorHAnsi" w:hAnsiTheme="minorHAnsi" w:cstheme="minorHAnsi"/>
        </w:rPr>
        <w:t>-</w:t>
      </w:r>
      <w:r w:rsidRPr="00525CF8">
        <w:rPr>
          <w:rFonts w:asciiTheme="minorHAnsi" w:hAnsiTheme="minorHAnsi" w:cstheme="minorHAnsi"/>
        </w:rPr>
        <w:t xml:space="preserve">time student interviews. </w:t>
      </w:r>
    </w:p>
    <w:p w14:paraId="1916A5D4" w14:textId="77777777" w:rsidR="00F9258C" w:rsidRPr="00525CF8" w:rsidRDefault="00F9258C" w:rsidP="00F53E0E">
      <w:pPr>
        <w:rPr>
          <w:rFonts w:asciiTheme="minorHAnsi" w:hAnsiTheme="minorHAnsi" w:cstheme="minorHAnsi"/>
        </w:rPr>
      </w:pPr>
    </w:p>
    <w:p w14:paraId="21C91C7B" w14:textId="7D84D893" w:rsidR="00E964E8" w:rsidRDefault="00F9258C" w:rsidP="00E964E8">
      <w:pPr>
        <w:rPr>
          <w:rFonts w:asciiTheme="minorHAnsi" w:hAnsiTheme="minorHAnsi" w:cstheme="minorHAnsi"/>
        </w:rPr>
      </w:pPr>
      <w:r w:rsidRPr="00525CF8">
        <w:rPr>
          <w:rFonts w:asciiTheme="minorHAnsi" w:hAnsiTheme="minorHAnsi" w:cstheme="minorHAnsi"/>
        </w:rPr>
        <w:t xml:space="preserve">If a student is dismissed from the program, they will not be able to re-enter the program until they are in good academic standing with the college and one year has passed since they were removed.  </w:t>
      </w:r>
      <w:r w:rsidR="00E964E8" w:rsidRPr="00525CF8">
        <w:rPr>
          <w:rFonts w:asciiTheme="minorHAnsi" w:hAnsiTheme="minorHAnsi" w:cstheme="minorHAnsi"/>
        </w:rPr>
        <w:t>They will be required to apply to the program for re-entry and go through the same application process. Re-entry interviews will contain different questions compared to new first-time student interviews.</w:t>
      </w:r>
      <w:r w:rsidR="00E964E8">
        <w:rPr>
          <w:rFonts w:asciiTheme="minorHAnsi" w:hAnsiTheme="minorHAnsi" w:cstheme="minorHAnsi"/>
        </w:rPr>
        <w:t xml:space="preserve"> </w:t>
      </w:r>
    </w:p>
    <w:p w14:paraId="04823B4B" w14:textId="6BBDE3B0" w:rsidR="00F9258C" w:rsidRDefault="00F9258C" w:rsidP="00F53E0E">
      <w:pPr>
        <w:rPr>
          <w:rFonts w:asciiTheme="minorHAnsi" w:hAnsiTheme="minorHAnsi" w:cstheme="minorHAnsi"/>
        </w:rPr>
      </w:pPr>
    </w:p>
    <w:p w14:paraId="4C1E4313" w14:textId="77777777" w:rsidR="00F9258C" w:rsidRPr="00F9258C" w:rsidRDefault="00F9258C" w:rsidP="00F53E0E">
      <w:pPr>
        <w:rPr>
          <w:rFonts w:asciiTheme="minorHAnsi" w:hAnsiTheme="minorHAnsi" w:cstheme="minorHAnsi"/>
        </w:rPr>
      </w:pPr>
    </w:p>
    <w:p w14:paraId="302C1805" w14:textId="77777777" w:rsidR="00D27D5D" w:rsidRPr="00D75850" w:rsidRDefault="006D7A95">
      <w:pPr>
        <w:jc w:val="center"/>
        <w:rPr>
          <w:rFonts w:ascii="Calibri" w:hAnsi="Calibri" w:cstheme="minorHAnsi"/>
          <w:b/>
          <w:sz w:val="32"/>
          <w:szCs w:val="32"/>
        </w:rPr>
      </w:pPr>
      <w:r w:rsidRPr="00D75850">
        <w:rPr>
          <w:rFonts w:ascii="Calibri" w:hAnsi="Calibri" w:cstheme="minorHAnsi"/>
          <w:b/>
          <w:sz w:val="32"/>
          <w:szCs w:val="32"/>
        </w:rPr>
        <w:t>Credentials</w:t>
      </w:r>
    </w:p>
    <w:p w14:paraId="26A24F7C" w14:textId="77777777" w:rsidR="00D27D5D" w:rsidRPr="00D75850" w:rsidRDefault="00D27D5D">
      <w:pPr>
        <w:rPr>
          <w:rFonts w:ascii="Calibri" w:hAnsi="Calibri" w:cstheme="minorHAnsi"/>
          <w:b/>
        </w:rPr>
      </w:pPr>
    </w:p>
    <w:p w14:paraId="3BD00F74" w14:textId="20A58FF8" w:rsidR="00D27D5D" w:rsidRPr="00514D94" w:rsidRDefault="00D75850">
      <w:pPr>
        <w:rPr>
          <w:rFonts w:ascii="Calibri" w:hAnsi="Calibri" w:cstheme="minorHAnsi"/>
          <w:i/>
          <w:sz w:val="28"/>
          <w:szCs w:val="28"/>
        </w:rPr>
      </w:pPr>
      <w:r w:rsidRPr="00514D94">
        <w:rPr>
          <w:rFonts w:ascii="Calibri" w:hAnsi="Calibri" w:cstheme="minorHAnsi"/>
          <w:i/>
          <w:sz w:val="28"/>
          <w:szCs w:val="28"/>
        </w:rPr>
        <w:t>Students who complete t</w:t>
      </w:r>
      <w:r w:rsidR="00D27D5D" w:rsidRPr="00514D94">
        <w:rPr>
          <w:rFonts w:ascii="Calibri" w:hAnsi="Calibri" w:cstheme="minorHAnsi"/>
          <w:i/>
          <w:sz w:val="28"/>
          <w:szCs w:val="28"/>
        </w:rPr>
        <w:t>he Medical Assisting program are eligible to sit for the following National Certification Examinations:</w:t>
      </w:r>
    </w:p>
    <w:p w14:paraId="37EDB2F4" w14:textId="77777777" w:rsidR="00D27D5D" w:rsidRDefault="00D27D5D">
      <w:pPr>
        <w:rPr>
          <w:rFonts w:ascii="Calibri" w:hAnsi="Calibri" w:cstheme="minorHAnsi"/>
          <w:i/>
          <w:szCs w:val="24"/>
        </w:rPr>
      </w:pPr>
    </w:p>
    <w:p w14:paraId="41AE04BE" w14:textId="77777777" w:rsidR="00CA1251" w:rsidRPr="00D75850" w:rsidRDefault="00CA1251">
      <w:pPr>
        <w:rPr>
          <w:rFonts w:ascii="Calibri" w:hAnsi="Calibri" w:cstheme="minorHAnsi"/>
          <w:i/>
          <w:szCs w:val="24"/>
        </w:rPr>
      </w:pPr>
    </w:p>
    <w:p w14:paraId="34F6FE01" w14:textId="77777777" w:rsidR="00D27D5D" w:rsidRPr="00D75850" w:rsidRDefault="00D27D5D">
      <w:pPr>
        <w:rPr>
          <w:rFonts w:ascii="Calibri" w:hAnsi="Calibri" w:cstheme="minorHAnsi"/>
          <w:b/>
          <w:sz w:val="28"/>
          <w:szCs w:val="28"/>
          <w:u w:val="single"/>
        </w:rPr>
      </w:pPr>
      <w:r w:rsidRPr="00D75850">
        <w:rPr>
          <w:rFonts w:ascii="Calibri" w:hAnsi="Calibri" w:cstheme="minorHAnsi"/>
          <w:b/>
          <w:sz w:val="28"/>
          <w:szCs w:val="28"/>
          <w:u w:val="single"/>
        </w:rPr>
        <w:t>Registered Medical Assistant Examination (RMA)</w:t>
      </w:r>
    </w:p>
    <w:p w14:paraId="027B2B28" w14:textId="77777777" w:rsidR="00D27D5D" w:rsidRPr="00514D94" w:rsidRDefault="00D27D5D">
      <w:pPr>
        <w:rPr>
          <w:rFonts w:ascii="Calibri" w:hAnsi="Calibri" w:cstheme="minorHAnsi"/>
          <w:sz w:val="28"/>
          <w:szCs w:val="28"/>
        </w:rPr>
      </w:pPr>
      <w:r w:rsidRPr="00514D94">
        <w:rPr>
          <w:rFonts w:ascii="Calibri" w:hAnsi="Calibri" w:cstheme="minorHAnsi"/>
          <w:b/>
          <w:sz w:val="28"/>
          <w:szCs w:val="28"/>
        </w:rPr>
        <w:t>Offered by:</w:t>
      </w:r>
      <w:r w:rsidRPr="00514D94">
        <w:rPr>
          <w:rFonts w:ascii="Calibri" w:hAnsi="Calibri" w:cstheme="minorHAnsi"/>
          <w:sz w:val="28"/>
          <w:szCs w:val="28"/>
        </w:rPr>
        <w:tab/>
        <w:t>American Medical Technologists (AMT)</w:t>
      </w:r>
    </w:p>
    <w:p w14:paraId="4A335940" w14:textId="77777777" w:rsidR="00D27D5D" w:rsidRPr="00514D94" w:rsidRDefault="00D27D5D">
      <w:pPr>
        <w:rPr>
          <w:rFonts w:ascii="Calibri" w:hAnsi="Calibri" w:cstheme="minorHAnsi"/>
          <w:b/>
          <w:sz w:val="28"/>
          <w:szCs w:val="28"/>
        </w:rPr>
      </w:pPr>
      <w:r w:rsidRPr="00514D94">
        <w:rPr>
          <w:rFonts w:ascii="Calibri" w:hAnsi="Calibri" w:cstheme="minorHAnsi"/>
          <w:b/>
          <w:sz w:val="28"/>
          <w:szCs w:val="28"/>
        </w:rPr>
        <w:t>Address:</w:t>
      </w:r>
      <w:r w:rsidRPr="00514D94">
        <w:rPr>
          <w:rFonts w:ascii="Calibri" w:hAnsi="Calibri" w:cstheme="minorHAnsi"/>
          <w:sz w:val="28"/>
          <w:szCs w:val="28"/>
        </w:rPr>
        <w:tab/>
      </w:r>
      <w:r w:rsidRPr="00514D94">
        <w:rPr>
          <w:rStyle w:val="Strong"/>
          <w:rFonts w:ascii="Calibri" w:hAnsi="Calibri" w:cstheme="minorHAnsi"/>
          <w:b w:val="0"/>
          <w:sz w:val="28"/>
          <w:szCs w:val="28"/>
        </w:rPr>
        <w:t>10700 West Higgins Road</w:t>
      </w:r>
    </w:p>
    <w:p w14:paraId="2EF3BD2D" w14:textId="77777777" w:rsidR="00D27D5D" w:rsidRPr="00514D94" w:rsidRDefault="00D27D5D">
      <w:pPr>
        <w:ind w:left="720" w:firstLine="720"/>
        <w:rPr>
          <w:rFonts w:ascii="Calibri" w:hAnsi="Calibri" w:cstheme="minorHAnsi"/>
          <w:b/>
          <w:sz w:val="28"/>
          <w:szCs w:val="28"/>
        </w:rPr>
      </w:pPr>
      <w:r w:rsidRPr="00514D94">
        <w:rPr>
          <w:rStyle w:val="Strong"/>
          <w:rFonts w:ascii="Calibri" w:hAnsi="Calibri" w:cstheme="minorHAnsi"/>
          <w:b w:val="0"/>
          <w:sz w:val="28"/>
          <w:szCs w:val="28"/>
        </w:rPr>
        <w:t>Rosemont, IL 60018</w:t>
      </w:r>
    </w:p>
    <w:p w14:paraId="57AD386B" w14:textId="22C69464" w:rsidR="00D27D5D" w:rsidRPr="00514D94" w:rsidRDefault="00D27D5D">
      <w:pPr>
        <w:rPr>
          <w:rFonts w:ascii="Calibri" w:hAnsi="Calibri" w:cstheme="minorHAnsi"/>
          <w:sz w:val="28"/>
          <w:szCs w:val="28"/>
        </w:rPr>
      </w:pPr>
      <w:r w:rsidRPr="00514D94">
        <w:rPr>
          <w:rFonts w:ascii="Calibri" w:hAnsi="Calibri" w:cstheme="minorHAnsi"/>
          <w:b/>
          <w:sz w:val="28"/>
          <w:szCs w:val="28"/>
        </w:rPr>
        <w:t>Telephone:</w:t>
      </w:r>
      <w:r w:rsidR="00CA1251" w:rsidRPr="00514D94">
        <w:rPr>
          <w:rFonts w:ascii="Calibri" w:hAnsi="Calibri" w:cstheme="minorHAnsi"/>
          <w:sz w:val="28"/>
          <w:szCs w:val="28"/>
        </w:rPr>
        <w:tab/>
      </w:r>
      <w:r w:rsidRPr="00514D94">
        <w:rPr>
          <w:rFonts w:ascii="Calibri" w:hAnsi="Calibri" w:cstheme="minorHAnsi"/>
          <w:sz w:val="28"/>
          <w:szCs w:val="28"/>
        </w:rPr>
        <w:t>(847) 823-5169</w:t>
      </w:r>
    </w:p>
    <w:p w14:paraId="2B5A4F3E" w14:textId="77777777" w:rsidR="00D27D5D" w:rsidRPr="00514D94" w:rsidRDefault="00D27D5D">
      <w:pPr>
        <w:rPr>
          <w:rFonts w:ascii="Calibri" w:hAnsi="Calibri" w:cstheme="minorHAnsi"/>
          <w:sz w:val="28"/>
          <w:szCs w:val="28"/>
        </w:rPr>
      </w:pPr>
      <w:r w:rsidRPr="00514D94">
        <w:rPr>
          <w:rFonts w:ascii="Calibri" w:hAnsi="Calibri" w:cstheme="minorHAnsi"/>
          <w:b/>
          <w:sz w:val="28"/>
          <w:szCs w:val="28"/>
        </w:rPr>
        <w:t>Website:</w:t>
      </w:r>
      <w:r w:rsidRPr="00514D94">
        <w:rPr>
          <w:rFonts w:ascii="Calibri" w:hAnsi="Calibri" w:cstheme="minorHAnsi"/>
          <w:sz w:val="28"/>
          <w:szCs w:val="28"/>
        </w:rPr>
        <w:tab/>
      </w:r>
      <w:hyperlink r:id="rId10" w:history="1">
        <w:r w:rsidR="00B862DA" w:rsidRPr="00514D94">
          <w:rPr>
            <w:rStyle w:val="Hyperlink"/>
            <w:rFonts w:ascii="Calibri" w:hAnsi="Calibri" w:cstheme="minorHAnsi"/>
            <w:sz w:val="28"/>
            <w:szCs w:val="28"/>
          </w:rPr>
          <w:t>https://www.americanmedtech.org/</w:t>
        </w:r>
      </w:hyperlink>
    </w:p>
    <w:p w14:paraId="429EC65B" w14:textId="77777777" w:rsidR="00D27D5D" w:rsidRPr="00D75850" w:rsidRDefault="00D27D5D">
      <w:pPr>
        <w:rPr>
          <w:rFonts w:ascii="Calibri" w:hAnsi="Calibri" w:cstheme="minorHAnsi"/>
          <w:b/>
          <w:szCs w:val="24"/>
          <w:u w:val="single"/>
        </w:rPr>
      </w:pPr>
    </w:p>
    <w:p w14:paraId="602C59D0" w14:textId="77777777" w:rsidR="00D27D5D" w:rsidRPr="00D75850" w:rsidRDefault="00D27D5D">
      <w:pPr>
        <w:rPr>
          <w:rFonts w:ascii="Calibri" w:hAnsi="Calibri" w:cstheme="minorHAnsi"/>
          <w:szCs w:val="24"/>
        </w:rPr>
      </w:pPr>
    </w:p>
    <w:p w14:paraId="76D01EB1" w14:textId="77777777" w:rsidR="00E964E8" w:rsidRDefault="00E964E8">
      <w:pPr>
        <w:rPr>
          <w:rFonts w:ascii="Calibri" w:hAnsi="Calibri" w:cstheme="minorHAnsi"/>
          <w:b/>
          <w:sz w:val="28"/>
          <w:szCs w:val="28"/>
          <w:u w:val="single"/>
        </w:rPr>
      </w:pPr>
    </w:p>
    <w:p w14:paraId="207E68B7" w14:textId="73BEB91A" w:rsidR="00D27D5D" w:rsidRPr="00D75850" w:rsidRDefault="00D27D5D">
      <w:pPr>
        <w:rPr>
          <w:rFonts w:ascii="Calibri" w:hAnsi="Calibri" w:cstheme="minorHAnsi"/>
          <w:sz w:val="28"/>
          <w:szCs w:val="28"/>
        </w:rPr>
      </w:pPr>
      <w:r w:rsidRPr="00D75850">
        <w:rPr>
          <w:rFonts w:ascii="Calibri" w:hAnsi="Calibri" w:cstheme="minorHAnsi"/>
          <w:b/>
          <w:sz w:val="28"/>
          <w:szCs w:val="28"/>
          <w:u w:val="single"/>
        </w:rPr>
        <w:lastRenderedPageBreak/>
        <w:t xml:space="preserve">Certified </w:t>
      </w:r>
      <w:r w:rsidR="00D75850" w:rsidRPr="00D75850">
        <w:rPr>
          <w:rFonts w:ascii="Calibri" w:hAnsi="Calibri" w:cstheme="minorHAnsi"/>
          <w:b/>
          <w:sz w:val="28"/>
          <w:szCs w:val="28"/>
          <w:u w:val="single"/>
        </w:rPr>
        <w:t>Electrocardiograph (</w:t>
      </w:r>
      <w:r w:rsidRPr="00D75850">
        <w:rPr>
          <w:rFonts w:ascii="Calibri" w:hAnsi="Calibri" w:cstheme="minorHAnsi"/>
          <w:b/>
          <w:sz w:val="28"/>
          <w:szCs w:val="28"/>
          <w:u w:val="single"/>
        </w:rPr>
        <w:t>EKG</w:t>
      </w:r>
      <w:r w:rsidR="00D75850" w:rsidRPr="00D75850">
        <w:rPr>
          <w:rFonts w:ascii="Calibri" w:hAnsi="Calibri" w:cstheme="minorHAnsi"/>
          <w:b/>
          <w:sz w:val="28"/>
          <w:szCs w:val="28"/>
          <w:u w:val="single"/>
        </w:rPr>
        <w:t>)</w:t>
      </w:r>
      <w:r w:rsidRPr="00D75850">
        <w:rPr>
          <w:rFonts w:ascii="Calibri" w:hAnsi="Calibri" w:cstheme="minorHAnsi"/>
          <w:b/>
          <w:sz w:val="28"/>
          <w:szCs w:val="28"/>
          <w:u w:val="single"/>
        </w:rPr>
        <w:t xml:space="preserve"> Technician</w:t>
      </w:r>
      <w:r w:rsidR="00D75850" w:rsidRPr="00D75850">
        <w:rPr>
          <w:rFonts w:ascii="Calibri" w:hAnsi="Calibri" w:cstheme="minorHAnsi"/>
          <w:b/>
          <w:sz w:val="28"/>
          <w:szCs w:val="28"/>
          <w:u w:val="single"/>
        </w:rPr>
        <w:t xml:space="preserve"> (CET)</w:t>
      </w:r>
    </w:p>
    <w:p w14:paraId="2C83FA64" w14:textId="22EFDE72" w:rsidR="00D27D5D" w:rsidRPr="00514D94" w:rsidRDefault="00D27D5D">
      <w:pPr>
        <w:rPr>
          <w:rFonts w:ascii="Calibri" w:hAnsi="Calibri" w:cstheme="minorHAnsi"/>
          <w:sz w:val="28"/>
          <w:szCs w:val="28"/>
        </w:rPr>
      </w:pPr>
      <w:r w:rsidRPr="00514D94">
        <w:rPr>
          <w:rFonts w:ascii="Calibri" w:hAnsi="Calibri" w:cstheme="minorHAnsi"/>
          <w:b/>
          <w:sz w:val="28"/>
          <w:szCs w:val="28"/>
        </w:rPr>
        <w:t>Offered by:</w:t>
      </w:r>
      <w:r w:rsidRPr="00514D94">
        <w:rPr>
          <w:rFonts w:ascii="Calibri" w:hAnsi="Calibri" w:cstheme="minorHAnsi"/>
          <w:sz w:val="28"/>
          <w:szCs w:val="28"/>
        </w:rPr>
        <w:t xml:space="preserve"> </w:t>
      </w:r>
      <w:r w:rsidRPr="00514D94">
        <w:rPr>
          <w:rFonts w:ascii="Calibri" w:hAnsi="Calibri" w:cstheme="minorHAnsi"/>
          <w:sz w:val="28"/>
          <w:szCs w:val="28"/>
        </w:rPr>
        <w:tab/>
        <w:t>National Healthcare</w:t>
      </w:r>
      <w:r w:rsidR="00CC180C">
        <w:rPr>
          <w:rFonts w:ascii="Calibri" w:hAnsi="Calibri" w:cstheme="minorHAnsi"/>
          <w:sz w:val="28"/>
          <w:szCs w:val="28"/>
        </w:rPr>
        <w:t>er</w:t>
      </w:r>
      <w:r w:rsidRPr="00514D94">
        <w:rPr>
          <w:rFonts w:ascii="Calibri" w:hAnsi="Calibri" w:cstheme="minorHAnsi"/>
          <w:sz w:val="28"/>
          <w:szCs w:val="28"/>
        </w:rPr>
        <w:t xml:space="preserve"> Association (NHA)</w:t>
      </w:r>
    </w:p>
    <w:p w14:paraId="5E2993DC" w14:textId="77777777" w:rsidR="00D27D5D" w:rsidRPr="00514D94" w:rsidRDefault="00D27D5D">
      <w:pPr>
        <w:rPr>
          <w:rFonts w:ascii="Calibri" w:hAnsi="Calibri" w:cstheme="minorHAnsi"/>
          <w:sz w:val="28"/>
          <w:szCs w:val="28"/>
        </w:rPr>
      </w:pPr>
      <w:r w:rsidRPr="00514D94">
        <w:rPr>
          <w:rFonts w:ascii="Calibri" w:hAnsi="Calibri" w:cstheme="minorHAnsi"/>
          <w:b/>
          <w:sz w:val="28"/>
          <w:szCs w:val="28"/>
        </w:rPr>
        <w:t>Address:</w:t>
      </w:r>
      <w:r w:rsidRPr="00514D94">
        <w:rPr>
          <w:rFonts w:ascii="Calibri" w:hAnsi="Calibri" w:cstheme="minorHAnsi"/>
          <w:sz w:val="28"/>
          <w:szCs w:val="28"/>
        </w:rPr>
        <w:tab/>
        <w:t>134 Evergreen Place, 9</w:t>
      </w:r>
      <w:r w:rsidRPr="00514D94">
        <w:rPr>
          <w:rFonts w:ascii="Calibri" w:hAnsi="Calibri" w:cstheme="minorHAnsi"/>
          <w:sz w:val="28"/>
          <w:szCs w:val="28"/>
          <w:vertAlign w:val="superscript"/>
        </w:rPr>
        <w:t>th</w:t>
      </w:r>
      <w:r w:rsidRPr="00514D94">
        <w:rPr>
          <w:rFonts w:ascii="Calibri" w:hAnsi="Calibri" w:cstheme="minorHAnsi"/>
          <w:sz w:val="28"/>
          <w:szCs w:val="28"/>
        </w:rPr>
        <w:t xml:space="preserve"> Floor</w:t>
      </w:r>
    </w:p>
    <w:p w14:paraId="7C1A4E56" w14:textId="77777777" w:rsidR="00D27D5D" w:rsidRPr="00514D94" w:rsidRDefault="00D27D5D">
      <w:pPr>
        <w:rPr>
          <w:rFonts w:ascii="Calibri" w:hAnsi="Calibri" w:cstheme="minorHAnsi"/>
          <w:sz w:val="28"/>
          <w:szCs w:val="28"/>
        </w:rPr>
      </w:pPr>
      <w:r w:rsidRPr="00514D94">
        <w:rPr>
          <w:rFonts w:ascii="Calibri" w:hAnsi="Calibri" w:cstheme="minorHAnsi"/>
          <w:sz w:val="28"/>
          <w:szCs w:val="28"/>
        </w:rPr>
        <w:tab/>
      </w:r>
      <w:r w:rsidRPr="00514D94">
        <w:rPr>
          <w:rFonts w:ascii="Calibri" w:hAnsi="Calibri" w:cstheme="minorHAnsi"/>
          <w:sz w:val="28"/>
          <w:szCs w:val="28"/>
        </w:rPr>
        <w:tab/>
        <w:t>East Orange, NJ  07018</w:t>
      </w:r>
    </w:p>
    <w:p w14:paraId="183C3D45" w14:textId="77777777" w:rsidR="00D27D5D" w:rsidRPr="00514D94" w:rsidRDefault="00D27D5D">
      <w:pPr>
        <w:rPr>
          <w:rFonts w:ascii="Calibri" w:hAnsi="Calibri" w:cstheme="minorHAnsi"/>
          <w:sz w:val="28"/>
          <w:szCs w:val="28"/>
        </w:rPr>
      </w:pPr>
      <w:r w:rsidRPr="00514D94">
        <w:rPr>
          <w:rFonts w:ascii="Calibri" w:hAnsi="Calibri" w:cstheme="minorHAnsi"/>
          <w:b/>
          <w:sz w:val="28"/>
          <w:szCs w:val="28"/>
        </w:rPr>
        <w:t>Telephone:</w:t>
      </w:r>
      <w:r w:rsidRPr="00514D94">
        <w:rPr>
          <w:rFonts w:ascii="Calibri" w:hAnsi="Calibri" w:cstheme="minorHAnsi"/>
          <w:sz w:val="28"/>
          <w:szCs w:val="28"/>
        </w:rPr>
        <w:tab/>
        <w:t>1-800-499-9092</w:t>
      </w:r>
    </w:p>
    <w:p w14:paraId="5A0735A4" w14:textId="77777777" w:rsidR="00D27D5D" w:rsidRPr="00514D94" w:rsidRDefault="00D27D5D">
      <w:pPr>
        <w:rPr>
          <w:rFonts w:ascii="Calibri" w:hAnsi="Calibri" w:cstheme="minorHAnsi"/>
          <w:sz w:val="28"/>
          <w:szCs w:val="28"/>
        </w:rPr>
      </w:pPr>
      <w:r w:rsidRPr="00514D94">
        <w:rPr>
          <w:rFonts w:ascii="Calibri" w:hAnsi="Calibri" w:cstheme="minorHAnsi"/>
          <w:b/>
          <w:sz w:val="28"/>
          <w:szCs w:val="28"/>
        </w:rPr>
        <w:t>Email:</w:t>
      </w:r>
      <w:r w:rsidRPr="00514D94">
        <w:rPr>
          <w:rFonts w:ascii="Calibri" w:hAnsi="Calibri" w:cstheme="minorHAnsi"/>
          <w:sz w:val="28"/>
          <w:szCs w:val="28"/>
        </w:rPr>
        <w:tab/>
      </w:r>
      <w:r w:rsidRPr="00514D94">
        <w:rPr>
          <w:rFonts w:ascii="Calibri" w:hAnsi="Calibri" w:cstheme="minorHAnsi"/>
          <w:sz w:val="28"/>
          <w:szCs w:val="28"/>
        </w:rPr>
        <w:tab/>
        <w:t>info@nhanow.com</w:t>
      </w:r>
    </w:p>
    <w:p w14:paraId="61A1A98C" w14:textId="77777777" w:rsidR="00D27D5D" w:rsidRDefault="00D27D5D">
      <w:pPr>
        <w:rPr>
          <w:rFonts w:ascii="Calibri" w:hAnsi="Calibri" w:cstheme="minorHAnsi"/>
          <w:b/>
          <w:szCs w:val="24"/>
        </w:rPr>
      </w:pPr>
    </w:p>
    <w:p w14:paraId="03E3DAB3" w14:textId="77777777" w:rsidR="00CA1251" w:rsidRPr="00D75850" w:rsidRDefault="00CA1251">
      <w:pPr>
        <w:rPr>
          <w:rFonts w:ascii="Calibri" w:hAnsi="Calibri" w:cstheme="minorHAnsi"/>
          <w:b/>
          <w:szCs w:val="24"/>
        </w:rPr>
      </w:pPr>
    </w:p>
    <w:p w14:paraId="11F238F4" w14:textId="77777777" w:rsidR="00D27D5D" w:rsidRPr="00D75850" w:rsidRDefault="00D27D5D">
      <w:pPr>
        <w:rPr>
          <w:rFonts w:ascii="Calibri" w:hAnsi="Calibri" w:cstheme="minorHAnsi"/>
          <w:b/>
          <w:sz w:val="28"/>
          <w:szCs w:val="28"/>
          <w:u w:val="single"/>
        </w:rPr>
      </w:pPr>
      <w:r w:rsidRPr="00D75850">
        <w:rPr>
          <w:rFonts w:ascii="Calibri" w:hAnsi="Calibri" w:cstheme="minorHAnsi"/>
          <w:b/>
          <w:sz w:val="28"/>
          <w:szCs w:val="28"/>
          <w:u w:val="single"/>
        </w:rPr>
        <w:t>Registered Phlebotomy Technician (RPT)</w:t>
      </w:r>
    </w:p>
    <w:p w14:paraId="147F9AFF" w14:textId="77777777" w:rsidR="00D27D5D" w:rsidRPr="00514D94" w:rsidRDefault="00D27D5D">
      <w:pPr>
        <w:rPr>
          <w:rFonts w:ascii="Calibri" w:hAnsi="Calibri" w:cstheme="minorHAnsi"/>
          <w:sz w:val="28"/>
          <w:szCs w:val="28"/>
        </w:rPr>
      </w:pPr>
      <w:r w:rsidRPr="00514D94">
        <w:rPr>
          <w:rFonts w:ascii="Calibri" w:hAnsi="Calibri" w:cstheme="minorHAnsi"/>
          <w:b/>
          <w:sz w:val="28"/>
          <w:szCs w:val="28"/>
        </w:rPr>
        <w:t>Offered by:</w:t>
      </w:r>
      <w:r w:rsidRPr="00514D94">
        <w:rPr>
          <w:rFonts w:ascii="Calibri" w:hAnsi="Calibri" w:cstheme="minorHAnsi"/>
          <w:sz w:val="28"/>
          <w:szCs w:val="28"/>
        </w:rPr>
        <w:tab/>
        <w:t>American Medical Technologists (AMT)</w:t>
      </w:r>
    </w:p>
    <w:p w14:paraId="7E69DE82" w14:textId="77777777" w:rsidR="00D27D5D" w:rsidRPr="00514D94" w:rsidRDefault="00D27D5D">
      <w:pPr>
        <w:rPr>
          <w:rFonts w:ascii="Calibri" w:hAnsi="Calibri" w:cstheme="minorHAnsi"/>
          <w:sz w:val="28"/>
          <w:szCs w:val="28"/>
        </w:rPr>
      </w:pPr>
      <w:r w:rsidRPr="00514D94">
        <w:rPr>
          <w:rFonts w:ascii="Calibri" w:hAnsi="Calibri" w:cstheme="minorHAnsi"/>
          <w:b/>
          <w:sz w:val="28"/>
          <w:szCs w:val="28"/>
        </w:rPr>
        <w:t>Address:</w:t>
      </w:r>
      <w:r w:rsidR="00B862DA" w:rsidRPr="00514D94">
        <w:rPr>
          <w:rFonts w:ascii="Calibri" w:hAnsi="Calibri" w:cstheme="minorHAnsi"/>
          <w:sz w:val="28"/>
          <w:szCs w:val="28"/>
        </w:rPr>
        <w:tab/>
        <w:t>10700 West</w:t>
      </w:r>
      <w:r w:rsidRPr="00514D94">
        <w:rPr>
          <w:rFonts w:ascii="Calibri" w:hAnsi="Calibri" w:cstheme="minorHAnsi"/>
          <w:sz w:val="28"/>
          <w:szCs w:val="28"/>
        </w:rPr>
        <w:t xml:space="preserve"> Higgins Road</w:t>
      </w:r>
    </w:p>
    <w:p w14:paraId="3E8A1212" w14:textId="77777777" w:rsidR="00D27D5D" w:rsidRPr="00514D94" w:rsidRDefault="00B862DA">
      <w:pPr>
        <w:ind w:left="720" w:firstLine="720"/>
        <w:rPr>
          <w:rFonts w:ascii="Calibri" w:hAnsi="Calibri" w:cstheme="minorHAnsi"/>
          <w:sz w:val="28"/>
          <w:szCs w:val="28"/>
        </w:rPr>
      </w:pPr>
      <w:r w:rsidRPr="00514D94">
        <w:rPr>
          <w:rFonts w:ascii="Calibri" w:hAnsi="Calibri" w:cstheme="minorHAnsi"/>
          <w:sz w:val="28"/>
          <w:szCs w:val="28"/>
        </w:rPr>
        <w:t>Park Ridge Illinois 60018</w:t>
      </w:r>
    </w:p>
    <w:p w14:paraId="51E4054B" w14:textId="659BF4EB" w:rsidR="00D27D5D" w:rsidRPr="00514D94" w:rsidRDefault="00D27D5D">
      <w:pPr>
        <w:rPr>
          <w:rFonts w:ascii="Calibri" w:hAnsi="Calibri" w:cstheme="minorHAnsi"/>
          <w:sz w:val="28"/>
          <w:szCs w:val="28"/>
        </w:rPr>
      </w:pPr>
      <w:r w:rsidRPr="00514D94">
        <w:rPr>
          <w:rFonts w:ascii="Calibri" w:hAnsi="Calibri" w:cstheme="minorHAnsi"/>
          <w:b/>
          <w:sz w:val="28"/>
          <w:szCs w:val="28"/>
        </w:rPr>
        <w:t>Telephone:</w:t>
      </w:r>
      <w:r w:rsidR="00CA1251" w:rsidRPr="00514D94">
        <w:rPr>
          <w:rFonts w:ascii="Calibri" w:hAnsi="Calibri" w:cstheme="minorHAnsi"/>
          <w:sz w:val="28"/>
          <w:szCs w:val="28"/>
        </w:rPr>
        <w:tab/>
      </w:r>
      <w:r w:rsidRPr="00514D94">
        <w:rPr>
          <w:rFonts w:ascii="Calibri" w:hAnsi="Calibri" w:cstheme="minorHAnsi"/>
          <w:sz w:val="28"/>
          <w:szCs w:val="28"/>
        </w:rPr>
        <w:t>(847) 823-5169</w:t>
      </w:r>
    </w:p>
    <w:p w14:paraId="33ABF666" w14:textId="77777777" w:rsidR="00B862DA" w:rsidRPr="00514D94" w:rsidRDefault="00D27D5D">
      <w:pPr>
        <w:pStyle w:val="Title"/>
        <w:jc w:val="left"/>
        <w:rPr>
          <w:rFonts w:ascii="Calibri" w:hAnsi="Calibri" w:cstheme="minorHAnsi"/>
          <w:b w:val="0"/>
          <w:sz w:val="28"/>
          <w:szCs w:val="28"/>
        </w:rPr>
      </w:pPr>
      <w:r w:rsidRPr="00514D94">
        <w:rPr>
          <w:rFonts w:ascii="Calibri" w:hAnsi="Calibri" w:cstheme="minorHAnsi"/>
          <w:sz w:val="28"/>
          <w:szCs w:val="28"/>
        </w:rPr>
        <w:t>Website:</w:t>
      </w:r>
      <w:r w:rsidRPr="00514D94">
        <w:rPr>
          <w:rFonts w:ascii="Calibri" w:hAnsi="Calibri" w:cstheme="minorHAnsi"/>
          <w:sz w:val="28"/>
          <w:szCs w:val="28"/>
        </w:rPr>
        <w:tab/>
      </w:r>
      <w:hyperlink r:id="rId11" w:history="1">
        <w:r w:rsidR="00B862DA" w:rsidRPr="00514D94">
          <w:rPr>
            <w:rStyle w:val="Hyperlink"/>
            <w:rFonts w:ascii="Calibri" w:hAnsi="Calibri" w:cstheme="minorHAnsi"/>
            <w:b w:val="0"/>
            <w:sz w:val="28"/>
            <w:szCs w:val="28"/>
          </w:rPr>
          <w:t>https://www.americanmedtech.org/</w:t>
        </w:r>
      </w:hyperlink>
    </w:p>
    <w:p w14:paraId="67186CF6" w14:textId="77777777" w:rsidR="00B862DA" w:rsidRDefault="00B862DA">
      <w:pPr>
        <w:pStyle w:val="Title"/>
        <w:jc w:val="left"/>
        <w:rPr>
          <w:rFonts w:ascii="Calibri" w:hAnsi="Calibri" w:cstheme="minorHAnsi"/>
          <w:b w:val="0"/>
        </w:rPr>
      </w:pPr>
    </w:p>
    <w:p w14:paraId="5749B4E8" w14:textId="77777777" w:rsidR="00CA1251" w:rsidRPr="00D75850" w:rsidRDefault="00CA1251">
      <w:pPr>
        <w:pStyle w:val="Title"/>
        <w:jc w:val="left"/>
        <w:rPr>
          <w:rFonts w:ascii="Calibri" w:hAnsi="Calibri" w:cstheme="minorHAnsi"/>
          <w:b w:val="0"/>
        </w:rPr>
      </w:pPr>
    </w:p>
    <w:p w14:paraId="5EBF695A" w14:textId="77777777" w:rsidR="00BD4B52" w:rsidRDefault="00BD4B52" w:rsidP="00B862DA">
      <w:pPr>
        <w:rPr>
          <w:rFonts w:ascii="Calibri" w:hAnsi="Calibri" w:cstheme="minorHAnsi"/>
          <w:b/>
          <w:sz w:val="28"/>
          <w:szCs w:val="28"/>
          <w:u w:val="single"/>
        </w:rPr>
      </w:pPr>
    </w:p>
    <w:p w14:paraId="2F190544" w14:textId="609C1430" w:rsidR="00B862DA" w:rsidRPr="00D75850" w:rsidRDefault="00B862DA" w:rsidP="00B862DA">
      <w:pPr>
        <w:rPr>
          <w:rFonts w:ascii="Calibri" w:hAnsi="Calibri" w:cstheme="minorHAnsi"/>
          <w:b/>
          <w:sz w:val="28"/>
          <w:szCs w:val="28"/>
          <w:u w:val="single"/>
        </w:rPr>
      </w:pPr>
      <w:r w:rsidRPr="00D75850">
        <w:rPr>
          <w:rFonts w:ascii="Calibri" w:hAnsi="Calibri" w:cstheme="minorHAnsi"/>
          <w:b/>
          <w:sz w:val="28"/>
          <w:szCs w:val="28"/>
          <w:u w:val="single"/>
        </w:rPr>
        <w:t>Medical Scribe Certification</w:t>
      </w:r>
    </w:p>
    <w:p w14:paraId="6DEBCAC1" w14:textId="77777777" w:rsidR="00B862DA" w:rsidRPr="00514D94" w:rsidRDefault="00B862DA" w:rsidP="00B862DA">
      <w:pPr>
        <w:rPr>
          <w:rFonts w:ascii="Calibri" w:hAnsi="Calibri" w:cstheme="minorHAnsi"/>
          <w:sz w:val="28"/>
          <w:szCs w:val="28"/>
        </w:rPr>
      </w:pPr>
      <w:r w:rsidRPr="00514D94">
        <w:rPr>
          <w:rFonts w:ascii="Calibri" w:hAnsi="Calibri" w:cstheme="minorHAnsi"/>
          <w:b/>
          <w:sz w:val="28"/>
          <w:szCs w:val="28"/>
        </w:rPr>
        <w:t>Offered by:</w:t>
      </w:r>
      <w:r w:rsidRPr="00514D94">
        <w:rPr>
          <w:rFonts w:ascii="Calibri" w:hAnsi="Calibri" w:cstheme="minorHAnsi"/>
          <w:sz w:val="28"/>
          <w:szCs w:val="28"/>
        </w:rPr>
        <w:tab/>
        <w:t>American Healthcare Documentation Professionals Group</w:t>
      </w:r>
    </w:p>
    <w:p w14:paraId="09CE5224" w14:textId="77777777" w:rsidR="00B862DA" w:rsidRPr="00514D94" w:rsidRDefault="00B862DA" w:rsidP="00B862DA">
      <w:pPr>
        <w:rPr>
          <w:rFonts w:ascii="Calibri" w:hAnsi="Calibri" w:cstheme="minorHAnsi"/>
          <w:sz w:val="28"/>
          <w:szCs w:val="28"/>
        </w:rPr>
      </w:pPr>
      <w:r w:rsidRPr="00514D94">
        <w:rPr>
          <w:rFonts w:ascii="Calibri" w:hAnsi="Calibri" w:cstheme="minorHAnsi"/>
          <w:b/>
          <w:sz w:val="28"/>
          <w:szCs w:val="28"/>
        </w:rPr>
        <w:t>Address:</w:t>
      </w:r>
      <w:r w:rsidRPr="00514D94">
        <w:rPr>
          <w:rFonts w:ascii="Calibri" w:hAnsi="Calibri" w:cstheme="minorHAnsi"/>
          <w:sz w:val="28"/>
          <w:szCs w:val="28"/>
        </w:rPr>
        <w:tab/>
        <w:t>415 Boston Turnpike, Suite 212</w:t>
      </w:r>
    </w:p>
    <w:p w14:paraId="4B31E4A7" w14:textId="77777777" w:rsidR="00B862DA" w:rsidRPr="00514D94" w:rsidRDefault="00B862DA" w:rsidP="00B862DA">
      <w:pPr>
        <w:rPr>
          <w:rFonts w:ascii="Calibri" w:hAnsi="Calibri" w:cstheme="minorHAnsi"/>
          <w:sz w:val="28"/>
          <w:szCs w:val="28"/>
        </w:rPr>
      </w:pPr>
      <w:r w:rsidRPr="00514D94">
        <w:rPr>
          <w:rFonts w:ascii="Calibri" w:hAnsi="Calibri" w:cstheme="minorHAnsi"/>
          <w:sz w:val="28"/>
          <w:szCs w:val="28"/>
        </w:rPr>
        <w:tab/>
      </w:r>
      <w:r w:rsidRPr="00514D94">
        <w:rPr>
          <w:rFonts w:ascii="Calibri" w:hAnsi="Calibri" w:cstheme="minorHAnsi"/>
          <w:sz w:val="28"/>
          <w:szCs w:val="28"/>
        </w:rPr>
        <w:tab/>
        <w:t>Shrewsbury, MA  01545</w:t>
      </w:r>
    </w:p>
    <w:p w14:paraId="541DAFA3" w14:textId="2B0FD56E" w:rsidR="00B862DA" w:rsidRPr="00514D94" w:rsidRDefault="00B862DA" w:rsidP="00B862DA">
      <w:pPr>
        <w:rPr>
          <w:rFonts w:ascii="Calibri" w:hAnsi="Calibri" w:cstheme="minorHAnsi"/>
          <w:sz w:val="28"/>
          <w:szCs w:val="28"/>
        </w:rPr>
      </w:pPr>
      <w:r w:rsidRPr="00514D94">
        <w:rPr>
          <w:rFonts w:ascii="Calibri" w:hAnsi="Calibri" w:cstheme="minorHAnsi"/>
          <w:b/>
          <w:sz w:val="28"/>
          <w:szCs w:val="28"/>
        </w:rPr>
        <w:t>Telephone:</w:t>
      </w:r>
      <w:r w:rsidRPr="00514D94">
        <w:rPr>
          <w:rFonts w:ascii="Calibri" w:hAnsi="Calibri" w:cstheme="minorHAnsi"/>
          <w:sz w:val="28"/>
          <w:szCs w:val="28"/>
        </w:rPr>
        <w:tab/>
      </w:r>
      <w:r w:rsidR="00CA1251" w:rsidRPr="00514D94">
        <w:rPr>
          <w:rFonts w:ascii="Calibri" w:hAnsi="Calibri" w:cstheme="minorHAnsi"/>
          <w:sz w:val="28"/>
          <w:szCs w:val="28"/>
        </w:rPr>
        <w:t>1-</w:t>
      </w:r>
      <w:r w:rsidRPr="00514D94">
        <w:rPr>
          <w:rFonts w:ascii="Calibri" w:hAnsi="Calibri" w:cstheme="minorHAnsi"/>
          <w:sz w:val="28"/>
          <w:szCs w:val="28"/>
        </w:rPr>
        <w:t xml:space="preserve">800-407-1186 </w:t>
      </w:r>
    </w:p>
    <w:p w14:paraId="11E7D94F" w14:textId="7FBA3C83" w:rsidR="00B862DA" w:rsidRDefault="00B862DA" w:rsidP="00B862DA">
      <w:r w:rsidRPr="00514D94">
        <w:rPr>
          <w:rFonts w:ascii="Calibri" w:hAnsi="Calibri" w:cstheme="minorHAnsi"/>
          <w:sz w:val="28"/>
          <w:szCs w:val="28"/>
        </w:rPr>
        <w:t>Website:</w:t>
      </w:r>
      <w:r w:rsidRPr="00514D94">
        <w:rPr>
          <w:rFonts w:ascii="Calibri" w:hAnsi="Calibri" w:cstheme="minorHAnsi"/>
          <w:sz w:val="28"/>
          <w:szCs w:val="28"/>
        </w:rPr>
        <w:tab/>
      </w:r>
      <w:hyperlink r:id="rId12" w:history="1">
        <w:r w:rsidR="00BD4B52" w:rsidRPr="009C6EC7">
          <w:rPr>
            <w:rStyle w:val="Hyperlink"/>
          </w:rPr>
          <w:t>https://ahdpg.com/</w:t>
        </w:r>
      </w:hyperlink>
    </w:p>
    <w:p w14:paraId="3B887FD7" w14:textId="77777777" w:rsidR="00BD4B52" w:rsidRPr="00514D94" w:rsidRDefault="00BD4B52" w:rsidP="00B862DA">
      <w:pPr>
        <w:rPr>
          <w:rFonts w:ascii="Calibri" w:hAnsi="Calibri" w:cstheme="minorHAnsi"/>
          <w:sz w:val="28"/>
          <w:szCs w:val="28"/>
        </w:rPr>
      </w:pPr>
    </w:p>
    <w:p w14:paraId="06885E0E" w14:textId="77777777" w:rsidR="00B862DA" w:rsidRPr="00B04C36" w:rsidRDefault="00B862DA">
      <w:pPr>
        <w:pStyle w:val="Title"/>
        <w:jc w:val="left"/>
        <w:rPr>
          <w:rFonts w:asciiTheme="minorHAnsi" w:hAnsiTheme="minorHAnsi" w:cstheme="minorHAnsi"/>
          <w:b w:val="0"/>
        </w:rPr>
      </w:pPr>
    </w:p>
    <w:p w14:paraId="388CF4F6" w14:textId="77777777" w:rsidR="00D27D5D" w:rsidRPr="00B04C36" w:rsidRDefault="00D27D5D">
      <w:pPr>
        <w:pStyle w:val="Title"/>
        <w:jc w:val="left"/>
        <w:rPr>
          <w:rFonts w:asciiTheme="minorHAnsi" w:hAnsiTheme="minorHAnsi" w:cstheme="minorHAnsi"/>
          <w:b w:val="0"/>
          <w:szCs w:val="24"/>
        </w:rPr>
      </w:pPr>
      <w:r w:rsidRPr="00B04C36">
        <w:rPr>
          <w:rFonts w:asciiTheme="minorHAnsi" w:hAnsiTheme="minorHAnsi" w:cstheme="minorHAnsi"/>
        </w:rPr>
        <w:br w:type="page"/>
      </w:r>
    </w:p>
    <w:p w14:paraId="129E4BD9" w14:textId="77777777" w:rsidR="00D27D5D" w:rsidRPr="00D75850" w:rsidRDefault="00D27D5D">
      <w:pPr>
        <w:pStyle w:val="Title"/>
        <w:jc w:val="left"/>
        <w:rPr>
          <w:rFonts w:asciiTheme="minorHAnsi" w:hAnsiTheme="minorHAnsi" w:cstheme="minorHAnsi"/>
          <w:b w:val="0"/>
          <w:sz w:val="16"/>
          <w:szCs w:val="16"/>
        </w:rPr>
      </w:pPr>
    </w:p>
    <w:p w14:paraId="5DD08C70" w14:textId="6D82F0F8" w:rsidR="00D27D5D" w:rsidRPr="00514D94" w:rsidRDefault="00D27D5D">
      <w:pPr>
        <w:pStyle w:val="Title"/>
        <w:rPr>
          <w:rFonts w:ascii="Calibri" w:hAnsi="Calibri" w:cstheme="minorHAnsi"/>
          <w:sz w:val="32"/>
          <w:szCs w:val="32"/>
        </w:rPr>
      </w:pPr>
      <w:r w:rsidRPr="00514D94">
        <w:rPr>
          <w:rFonts w:ascii="Calibri" w:hAnsi="Calibri" w:cstheme="minorHAnsi"/>
          <w:sz w:val="32"/>
          <w:szCs w:val="32"/>
        </w:rPr>
        <w:t>ELIGIBILITY</w:t>
      </w:r>
      <w:r w:rsidR="00221388" w:rsidRPr="00514D94">
        <w:rPr>
          <w:rFonts w:ascii="Calibri" w:hAnsi="Calibri" w:cstheme="minorHAnsi"/>
          <w:sz w:val="32"/>
          <w:szCs w:val="32"/>
        </w:rPr>
        <w:t xml:space="preserve"> REQUIREMENTS</w:t>
      </w:r>
      <w:r w:rsidRPr="00514D94">
        <w:rPr>
          <w:rFonts w:ascii="Calibri" w:hAnsi="Calibri" w:cstheme="minorHAnsi"/>
          <w:sz w:val="32"/>
          <w:szCs w:val="32"/>
        </w:rPr>
        <w:t xml:space="preserve"> FOR</w:t>
      </w:r>
    </w:p>
    <w:p w14:paraId="24A87EE7" w14:textId="380D1150" w:rsidR="00D27D5D" w:rsidRPr="00514D94" w:rsidRDefault="00D27D5D">
      <w:pPr>
        <w:pStyle w:val="Title"/>
        <w:rPr>
          <w:rFonts w:ascii="Calibri" w:hAnsi="Calibri" w:cstheme="minorHAnsi"/>
          <w:sz w:val="32"/>
          <w:szCs w:val="32"/>
        </w:rPr>
      </w:pPr>
      <w:r w:rsidRPr="00514D94">
        <w:rPr>
          <w:rFonts w:ascii="Calibri" w:hAnsi="Calibri" w:cstheme="minorHAnsi"/>
          <w:sz w:val="32"/>
          <w:szCs w:val="32"/>
        </w:rPr>
        <w:t>REGISTRA</w:t>
      </w:r>
      <w:r w:rsidR="00514D94" w:rsidRPr="00514D94">
        <w:rPr>
          <w:rFonts w:ascii="Calibri" w:hAnsi="Calibri" w:cstheme="minorHAnsi"/>
          <w:sz w:val="32"/>
          <w:szCs w:val="32"/>
        </w:rPr>
        <w:t>TION AND CERTIFICATION AS A MED</w:t>
      </w:r>
      <w:r w:rsidRPr="00514D94">
        <w:rPr>
          <w:rFonts w:ascii="Calibri" w:hAnsi="Calibri" w:cstheme="minorHAnsi"/>
          <w:sz w:val="32"/>
          <w:szCs w:val="32"/>
        </w:rPr>
        <w:t>I</w:t>
      </w:r>
      <w:r w:rsidR="00514D94" w:rsidRPr="00514D94">
        <w:rPr>
          <w:rFonts w:ascii="Calibri" w:hAnsi="Calibri" w:cstheme="minorHAnsi"/>
          <w:sz w:val="32"/>
          <w:szCs w:val="32"/>
        </w:rPr>
        <w:t>C</w:t>
      </w:r>
      <w:r w:rsidRPr="00514D94">
        <w:rPr>
          <w:rFonts w:ascii="Calibri" w:hAnsi="Calibri" w:cstheme="minorHAnsi"/>
          <w:sz w:val="32"/>
          <w:szCs w:val="32"/>
        </w:rPr>
        <w:t>AL ASSISTANT</w:t>
      </w:r>
    </w:p>
    <w:p w14:paraId="6F193211" w14:textId="77777777" w:rsidR="00D27D5D" w:rsidRPr="00514D94" w:rsidRDefault="00D27D5D">
      <w:pPr>
        <w:pStyle w:val="Title"/>
        <w:jc w:val="left"/>
        <w:rPr>
          <w:rFonts w:ascii="Calibri" w:hAnsi="Calibri" w:cstheme="minorHAnsi"/>
        </w:rPr>
      </w:pPr>
    </w:p>
    <w:p w14:paraId="34A2A153" w14:textId="77777777" w:rsidR="00D27D5D" w:rsidRPr="00514D94" w:rsidRDefault="00D27D5D">
      <w:pPr>
        <w:pStyle w:val="Title"/>
        <w:jc w:val="left"/>
        <w:rPr>
          <w:rFonts w:ascii="Calibri" w:hAnsi="Calibri" w:cstheme="minorHAnsi"/>
          <w:i/>
          <w:sz w:val="28"/>
          <w:szCs w:val="28"/>
          <w:u w:val="single"/>
        </w:rPr>
      </w:pPr>
      <w:r w:rsidRPr="00514D94">
        <w:rPr>
          <w:rFonts w:ascii="Calibri" w:hAnsi="Calibri" w:cstheme="minorHAnsi"/>
          <w:i/>
          <w:sz w:val="28"/>
          <w:szCs w:val="28"/>
          <w:u w:val="single"/>
        </w:rPr>
        <w:t>REGISTERED MEDICAL ASSISTANT ELIGIBILITY – AMT</w:t>
      </w:r>
    </w:p>
    <w:p w14:paraId="5E13BD66" w14:textId="77777777" w:rsidR="00D27D5D" w:rsidRPr="00514D94" w:rsidRDefault="00D27D5D">
      <w:pPr>
        <w:pStyle w:val="Title"/>
        <w:jc w:val="left"/>
        <w:rPr>
          <w:rFonts w:ascii="Calibri" w:hAnsi="Calibri" w:cstheme="minorHAnsi"/>
        </w:rPr>
      </w:pPr>
    </w:p>
    <w:p w14:paraId="3655E080" w14:textId="77777777" w:rsidR="00D27D5D" w:rsidRPr="00514D94" w:rsidRDefault="00D27D5D" w:rsidP="00514D94">
      <w:pPr>
        <w:spacing w:before="100" w:beforeAutospacing="1" w:after="100" w:afterAutospacing="1"/>
        <w:rPr>
          <w:rFonts w:ascii="Calibri" w:hAnsi="Calibri" w:cstheme="minorHAnsi"/>
          <w:sz w:val="28"/>
          <w:szCs w:val="28"/>
        </w:rPr>
      </w:pPr>
      <w:r w:rsidRPr="00514D94">
        <w:rPr>
          <w:rFonts w:ascii="Calibri" w:hAnsi="Calibri" w:cstheme="minorHAnsi"/>
          <w:sz w:val="28"/>
          <w:szCs w:val="28"/>
        </w:rPr>
        <w:t>1. Applicant shall be of good moral character.</w:t>
      </w:r>
    </w:p>
    <w:p w14:paraId="3BC43606" w14:textId="77777777" w:rsidR="00514D94" w:rsidRDefault="00D27D5D" w:rsidP="00514D94">
      <w:pPr>
        <w:spacing w:before="100" w:beforeAutospacing="1" w:after="100" w:afterAutospacing="1"/>
        <w:contextualSpacing/>
        <w:rPr>
          <w:rFonts w:ascii="Calibri" w:hAnsi="Calibri" w:cstheme="minorHAnsi"/>
          <w:sz w:val="28"/>
          <w:szCs w:val="28"/>
        </w:rPr>
      </w:pPr>
      <w:r w:rsidRPr="00514D94">
        <w:rPr>
          <w:rFonts w:ascii="Calibri" w:hAnsi="Calibri" w:cstheme="minorHAnsi"/>
          <w:sz w:val="28"/>
          <w:szCs w:val="28"/>
        </w:rPr>
        <w:t xml:space="preserve">2. Applicant shall be a graduate of an accredited high school or acceptable </w:t>
      </w:r>
    </w:p>
    <w:p w14:paraId="17925E4D" w14:textId="715961D6" w:rsidR="00D27D5D" w:rsidRDefault="00D27D5D" w:rsidP="00514D94">
      <w:pPr>
        <w:spacing w:before="100" w:beforeAutospacing="1" w:after="100" w:afterAutospacing="1"/>
        <w:ind w:left="270"/>
        <w:contextualSpacing/>
        <w:rPr>
          <w:rFonts w:ascii="Calibri" w:hAnsi="Calibri" w:cstheme="minorHAnsi"/>
          <w:sz w:val="28"/>
          <w:szCs w:val="28"/>
        </w:rPr>
      </w:pPr>
      <w:r w:rsidRPr="00514D94">
        <w:rPr>
          <w:rFonts w:ascii="Calibri" w:hAnsi="Calibri" w:cstheme="minorHAnsi"/>
          <w:sz w:val="28"/>
          <w:szCs w:val="28"/>
        </w:rPr>
        <w:t>equivalent.</w:t>
      </w:r>
    </w:p>
    <w:p w14:paraId="749EA2BD" w14:textId="77777777" w:rsidR="001D1761" w:rsidRPr="00514D94" w:rsidRDefault="001D1761" w:rsidP="00514D94">
      <w:pPr>
        <w:spacing w:before="100" w:beforeAutospacing="1" w:after="100" w:afterAutospacing="1"/>
        <w:ind w:left="270"/>
        <w:contextualSpacing/>
        <w:rPr>
          <w:rFonts w:ascii="Calibri" w:hAnsi="Calibri" w:cstheme="minorHAnsi"/>
          <w:sz w:val="28"/>
          <w:szCs w:val="28"/>
        </w:rPr>
      </w:pPr>
    </w:p>
    <w:p w14:paraId="6538749B" w14:textId="77777777" w:rsidR="00D27D5D" w:rsidRPr="00514D94" w:rsidRDefault="00D27D5D">
      <w:pPr>
        <w:spacing w:before="100" w:beforeAutospacing="1" w:after="100" w:afterAutospacing="1"/>
        <w:rPr>
          <w:rFonts w:ascii="Calibri" w:hAnsi="Calibri" w:cstheme="minorHAnsi"/>
          <w:sz w:val="28"/>
          <w:szCs w:val="28"/>
        </w:rPr>
      </w:pPr>
      <w:r w:rsidRPr="00514D94">
        <w:rPr>
          <w:rFonts w:ascii="Calibri" w:hAnsi="Calibri" w:cstheme="minorHAnsi"/>
          <w:sz w:val="28"/>
          <w:szCs w:val="28"/>
        </w:rPr>
        <w:t>3. Applicant must meet one of the following requirements:</w:t>
      </w:r>
    </w:p>
    <w:p w14:paraId="41DE46D5" w14:textId="77777777" w:rsidR="00D27D5D" w:rsidRPr="00514D94" w:rsidRDefault="00D27D5D">
      <w:pPr>
        <w:ind w:left="720"/>
        <w:rPr>
          <w:rFonts w:ascii="Calibri" w:hAnsi="Calibri" w:cstheme="minorHAnsi"/>
          <w:sz w:val="28"/>
          <w:szCs w:val="28"/>
        </w:rPr>
      </w:pPr>
      <w:r w:rsidRPr="00514D94">
        <w:rPr>
          <w:rFonts w:ascii="Calibri" w:hAnsi="Calibri" w:cstheme="minorHAnsi"/>
          <w:sz w:val="28"/>
          <w:szCs w:val="28"/>
        </w:rPr>
        <w:t xml:space="preserve">A. Applicant shall be a graduate of a: </w:t>
      </w:r>
    </w:p>
    <w:p w14:paraId="07504222" w14:textId="3A4D65FB" w:rsidR="00D27D5D" w:rsidRPr="00514D94" w:rsidRDefault="00D27D5D" w:rsidP="0043298F">
      <w:pPr>
        <w:numPr>
          <w:ilvl w:val="0"/>
          <w:numId w:val="7"/>
        </w:numPr>
        <w:spacing w:before="100" w:beforeAutospacing="1" w:after="100" w:afterAutospacing="1"/>
        <w:ind w:left="1440"/>
        <w:rPr>
          <w:rFonts w:ascii="Calibri" w:hAnsi="Calibri" w:cstheme="minorHAnsi"/>
          <w:sz w:val="28"/>
          <w:szCs w:val="28"/>
        </w:rPr>
      </w:pPr>
      <w:r w:rsidRPr="00514D94">
        <w:rPr>
          <w:rFonts w:ascii="Calibri" w:hAnsi="Calibri" w:cstheme="minorHAnsi"/>
          <w:sz w:val="28"/>
          <w:szCs w:val="28"/>
        </w:rPr>
        <w:t>Medical assistant program or institution accredited</w:t>
      </w:r>
      <w:r w:rsidR="00514D94">
        <w:rPr>
          <w:rFonts w:ascii="Calibri" w:hAnsi="Calibri" w:cstheme="minorHAnsi"/>
          <w:sz w:val="28"/>
          <w:szCs w:val="28"/>
        </w:rPr>
        <w:t xml:space="preserve"> by an </w:t>
      </w:r>
      <w:r w:rsidRPr="00514D94">
        <w:rPr>
          <w:rFonts w:ascii="Calibri" w:hAnsi="Calibri" w:cstheme="minorHAnsi"/>
          <w:sz w:val="28"/>
          <w:szCs w:val="28"/>
        </w:rPr>
        <w:t>organization approved by the United States Department of Education.</w:t>
      </w:r>
    </w:p>
    <w:p w14:paraId="2D05C348" w14:textId="77777777" w:rsidR="00D27D5D" w:rsidRPr="00514D94" w:rsidRDefault="00D27D5D" w:rsidP="0043298F">
      <w:pPr>
        <w:numPr>
          <w:ilvl w:val="0"/>
          <w:numId w:val="7"/>
        </w:numPr>
        <w:spacing w:before="100" w:beforeAutospacing="1" w:after="100" w:afterAutospacing="1"/>
        <w:ind w:left="1440"/>
        <w:rPr>
          <w:rFonts w:ascii="Calibri" w:hAnsi="Calibri" w:cstheme="minorHAnsi"/>
          <w:sz w:val="28"/>
          <w:szCs w:val="28"/>
        </w:rPr>
      </w:pPr>
      <w:r w:rsidRPr="00514D94">
        <w:rPr>
          <w:rFonts w:ascii="Calibri" w:hAnsi="Calibri" w:cstheme="minorHAnsi"/>
          <w:sz w:val="28"/>
          <w:szCs w:val="28"/>
        </w:rPr>
        <w:t>Medical assistant program accredited by a Regional Accrediting Commission or by a national accrediting organization approved by the United States Department of Education.</w:t>
      </w:r>
    </w:p>
    <w:p w14:paraId="51216C15" w14:textId="77777777" w:rsidR="00D27D5D" w:rsidRPr="00514D94" w:rsidRDefault="00D27D5D" w:rsidP="0043298F">
      <w:pPr>
        <w:numPr>
          <w:ilvl w:val="0"/>
          <w:numId w:val="7"/>
        </w:numPr>
        <w:spacing w:before="100" w:beforeAutospacing="1" w:after="100" w:afterAutospacing="1"/>
        <w:ind w:left="1440"/>
        <w:rPr>
          <w:rFonts w:ascii="Calibri" w:hAnsi="Calibri" w:cstheme="minorHAnsi"/>
          <w:sz w:val="28"/>
          <w:szCs w:val="28"/>
        </w:rPr>
      </w:pPr>
      <w:r w:rsidRPr="00514D94">
        <w:rPr>
          <w:rFonts w:ascii="Calibri" w:hAnsi="Calibri" w:cstheme="minorHAnsi"/>
          <w:sz w:val="28"/>
          <w:szCs w:val="28"/>
        </w:rPr>
        <w:t>Formal medical services training program of the United States Armed Forces.</w:t>
      </w:r>
    </w:p>
    <w:p w14:paraId="091F5DDC" w14:textId="77777777" w:rsidR="001D1761" w:rsidRDefault="00D27D5D" w:rsidP="001D1761">
      <w:pPr>
        <w:spacing w:before="100" w:beforeAutospacing="1" w:after="100" w:afterAutospacing="1"/>
        <w:ind w:left="720"/>
        <w:contextualSpacing/>
        <w:rPr>
          <w:rFonts w:ascii="Calibri" w:hAnsi="Calibri" w:cstheme="minorHAnsi"/>
          <w:sz w:val="28"/>
          <w:szCs w:val="28"/>
        </w:rPr>
      </w:pPr>
      <w:r w:rsidRPr="00514D94">
        <w:rPr>
          <w:rFonts w:ascii="Calibri" w:hAnsi="Calibri" w:cstheme="minorHAnsi"/>
          <w:sz w:val="28"/>
          <w:szCs w:val="28"/>
        </w:rPr>
        <w:t xml:space="preserve">B. Applicant shall have been employed in the profession of Medical </w:t>
      </w:r>
    </w:p>
    <w:p w14:paraId="0A3C540C" w14:textId="13608662" w:rsidR="00D27D5D" w:rsidRDefault="00D27D5D" w:rsidP="001D1761">
      <w:pPr>
        <w:spacing w:before="100" w:beforeAutospacing="1" w:after="100" w:afterAutospacing="1"/>
        <w:ind w:left="990"/>
        <w:contextualSpacing/>
        <w:rPr>
          <w:rFonts w:ascii="Calibri" w:hAnsi="Calibri" w:cstheme="minorHAnsi"/>
          <w:sz w:val="28"/>
          <w:szCs w:val="28"/>
        </w:rPr>
      </w:pPr>
      <w:r w:rsidRPr="00514D94">
        <w:rPr>
          <w:rFonts w:ascii="Calibri" w:hAnsi="Calibri" w:cstheme="minorHAnsi"/>
          <w:sz w:val="28"/>
          <w:szCs w:val="28"/>
        </w:rPr>
        <w:t>Assisting for a minimum of five (5) years, no more than two (2) years of which may have been as an instructor in a postsecondary medical assistant program.</w:t>
      </w:r>
    </w:p>
    <w:p w14:paraId="04D62560" w14:textId="77777777" w:rsidR="001D1761" w:rsidRPr="00514D94" w:rsidRDefault="001D1761" w:rsidP="001D1761">
      <w:pPr>
        <w:spacing w:before="100" w:beforeAutospacing="1" w:after="100" w:afterAutospacing="1"/>
        <w:ind w:left="990"/>
        <w:contextualSpacing/>
        <w:rPr>
          <w:rFonts w:ascii="Calibri" w:hAnsi="Calibri" w:cstheme="minorHAnsi"/>
          <w:sz w:val="28"/>
          <w:szCs w:val="28"/>
        </w:rPr>
      </w:pPr>
    </w:p>
    <w:p w14:paraId="477111D9" w14:textId="266478F7" w:rsidR="00D27D5D" w:rsidRPr="00514D94" w:rsidRDefault="00D27D5D">
      <w:pPr>
        <w:spacing w:before="100" w:beforeAutospacing="1" w:after="100" w:afterAutospacing="1"/>
        <w:rPr>
          <w:rFonts w:ascii="Calibri" w:hAnsi="Calibri" w:cstheme="minorHAnsi"/>
          <w:sz w:val="28"/>
          <w:szCs w:val="28"/>
        </w:rPr>
      </w:pPr>
      <w:r w:rsidRPr="00514D94">
        <w:rPr>
          <w:rFonts w:ascii="Calibri" w:hAnsi="Calibri" w:cstheme="minorHAnsi"/>
          <w:sz w:val="28"/>
          <w:szCs w:val="28"/>
        </w:rPr>
        <w:t>4. All applicants must take and pass the AMT certification examination for Registered Medical Assistant</w:t>
      </w:r>
      <w:r w:rsidR="001D1761">
        <w:rPr>
          <w:rFonts w:ascii="Calibri" w:hAnsi="Calibri" w:cstheme="minorHAnsi"/>
          <w:sz w:val="28"/>
          <w:szCs w:val="28"/>
        </w:rPr>
        <w:t>s</w:t>
      </w:r>
      <w:r w:rsidRPr="00514D94">
        <w:rPr>
          <w:rFonts w:ascii="Calibri" w:hAnsi="Calibri" w:cstheme="minorHAnsi"/>
          <w:sz w:val="28"/>
          <w:szCs w:val="28"/>
        </w:rPr>
        <w:t xml:space="preserve"> (RMA). </w:t>
      </w:r>
    </w:p>
    <w:p w14:paraId="4F48C3EA" w14:textId="77817232" w:rsidR="00D27D5D" w:rsidRPr="00514D94" w:rsidRDefault="001D1761">
      <w:pPr>
        <w:spacing w:before="100" w:beforeAutospacing="1" w:after="100" w:afterAutospacing="1"/>
        <w:rPr>
          <w:rFonts w:ascii="Calibri" w:hAnsi="Calibri" w:cstheme="minorHAnsi"/>
          <w:sz w:val="28"/>
          <w:szCs w:val="28"/>
        </w:rPr>
      </w:pPr>
      <w:r>
        <w:rPr>
          <w:rFonts w:ascii="Calibri" w:hAnsi="Calibri" w:cstheme="minorHAnsi"/>
          <w:sz w:val="28"/>
          <w:szCs w:val="28"/>
        </w:rPr>
        <w:t xml:space="preserve">5. </w:t>
      </w:r>
      <w:r w:rsidR="00D27D5D" w:rsidRPr="00514D94">
        <w:rPr>
          <w:rFonts w:ascii="Calibri" w:hAnsi="Calibri" w:cstheme="minorHAnsi"/>
          <w:sz w:val="28"/>
          <w:szCs w:val="28"/>
        </w:rPr>
        <w:t>Program must be a minimum of 720 hours of medical assisting skills (including a clinical externship)</w:t>
      </w:r>
      <w:r w:rsidR="00CA1251" w:rsidRPr="00514D94">
        <w:rPr>
          <w:rFonts w:ascii="Calibri" w:hAnsi="Calibri" w:cstheme="minorHAnsi"/>
          <w:sz w:val="28"/>
          <w:szCs w:val="28"/>
        </w:rPr>
        <w:t>.</w:t>
      </w:r>
    </w:p>
    <w:p w14:paraId="3590B689" w14:textId="77777777" w:rsidR="00D27D5D" w:rsidRPr="00B04C36" w:rsidRDefault="00D27D5D">
      <w:pPr>
        <w:pStyle w:val="Title"/>
        <w:ind w:left="720"/>
        <w:jc w:val="left"/>
        <w:rPr>
          <w:rFonts w:asciiTheme="minorHAnsi" w:hAnsiTheme="minorHAnsi" w:cstheme="minorHAnsi"/>
          <w:b w:val="0"/>
        </w:rPr>
      </w:pPr>
    </w:p>
    <w:p w14:paraId="0BB76709" w14:textId="77777777" w:rsidR="00D27D5D" w:rsidRDefault="00D27D5D">
      <w:pPr>
        <w:pStyle w:val="Title"/>
        <w:ind w:left="720"/>
        <w:jc w:val="left"/>
        <w:rPr>
          <w:rFonts w:asciiTheme="minorHAnsi" w:hAnsiTheme="minorHAnsi" w:cstheme="minorHAnsi"/>
        </w:rPr>
      </w:pPr>
      <w:r w:rsidRPr="00B04C36">
        <w:rPr>
          <w:rFonts w:asciiTheme="minorHAnsi" w:hAnsiTheme="minorHAnsi" w:cstheme="minorHAnsi"/>
        </w:rPr>
        <w:br w:type="page"/>
      </w:r>
    </w:p>
    <w:p w14:paraId="587307B3" w14:textId="77777777" w:rsidR="00632F6E" w:rsidRPr="00632F6E" w:rsidRDefault="00632F6E">
      <w:pPr>
        <w:pStyle w:val="Title"/>
        <w:rPr>
          <w:rFonts w:asciiTheme="minorHAnsi" w:hAnsiTheme="minorHAnsi" w:cstheme="minorHAnsi"/>
          <w:sz w:val="16"/>
          <w:szCs w:val="16"/>
        </w:rPr>
      </w:pPr>
    </w:p>
    <w:p w14:paraId="15F87FC4" w14:textId="77777777" w:rsidR="00D27D5D" w:rsidRPr="00632F6E" w:rsidRDefault="00D27D5D">
      <w:pPr>
        <w:pStyle w:val="Title"/>
        <w:rPr>
          <w:rFonts w:ascii="Calibri" w:hAnsi="Calibri" w:cstheme="minorHAnsi"/>
          <w:sz w:val="32"/>
          <w:szCs w:val="32"/>
        </w:rPr>
      </w:pPr>
      <w:r w:rsidRPr="00632F6E">
        <w:rPr>
          <w:rFonts w:ascii="Calibri" w:hAnsi="Calibri" w:cstheme="minorHAnsi"/>
          <w:sz w:val="32"/>
          <w:szCs w:val="32"/>
        </w:rPr>
        <w:t>ELIGIBILITY FOR EXTERNSHIP</w:t>
      </w:r>
    </w:p>
    <w:p w14:paraId="794A3E38" w14:textId="77777777" w:rsidR="00D27D5D" w:rsidRPr="00632F6E" w:rsidRDefault="00D27D5D">
      <w:pPr>
        <w:pStyle w:val="Subtitle"/>
        <w:rPr>
          <w:rFonts w:ascii="Calibri" w:hAnsi="Calibri" w:cstheme="minorHAnsi"/>
          <w:sz w:val="24"/>
          <w:szCs w:val="24"/>
        </w:rPr>
      </w:pPr>
    </w:p>
    <w:p w14:paraId="3041D724" w14:textId="77777777" w:rsidR="00D27D5D" w:rsidRPr="00632F6E" w:rsidRDefault="00D27D5D">
      <w:pPr>
        <w:rPr>
          <w:rFonts w:ascii="Calibri" w:hAnsi="Calibri" w:cstheme="minorHAnsi"/>
        </w:rPr>
      </w:pPr>
    </w:p>
    <w:p w14:paraId="68E75006" w14:textId="6562786D" w:rsidR="00D27D5D" w:rsidRPr="00632F6E" w:rsidRDefault="00D27D5D" w:rsidP="00632F6E">
      <w:pPr>
        <w:numPr>
          <w:ilvl w:val="0"/>
          <w:numId w:val="8"/>
        </w:numPr>
        <w:rPr>
          <w:rFonts w:ascii="Calibri" w:hAnsi="Calibri" w:cstheme="minorHAnsi"/>
          <w:szCs w:val="24"/>
        </w:rPr>
      </w:pPr>
      <w:r w:rsidRPr="00632F6E">
        <w:rPr>
          <w:rFonts w:ascii="Calibri" w:hAnsi="Calibri" w:cstheme="minorHAnsi"/>
          <w:szCs w:val="24"/>
        </w:rPr>
        <w:t xml:space="preserve">Student must have successfully completed </w:t>
      </w:r>
      <w:r w:rsidR="00C9585B" w:rsidRPr="00632F6E">
        <w:rPr>
          <w:rFonts w:ascii="Calibri" w:hAnsi="Calibri" w:cstheme="minorHAnsi"/>
          <w:szCs w:val="24"/>
        </w:rPr>
        <w:t>all courses</w:t>
      </w:r>
      <w:r w:rsidRPr="00632F6E">
        <w:rPr>
          <w:rFonts w:ascii="Calibri" w:hAnsi="Calibri" w:cstheme="minorHAnsi"/>
          <w:szCs w:val="24"/>
        </w:rPr>
        <w:t xml:space="preserve"> of the program</w:t>
      </w:r>
      <w:r w:rsidR="00632F6E">
        <w:rPr>
          <w:rFonts w:ascii="Calibri" w:hAnsi="Calibri" w:cstheme="minorHAnsi"/>
          <w:szCs w:val="24"/>
        </w:rPr>
        <w:t xml:space="preserve"> </w:t>
      </w:r>
      <w:r w:rsidR="00632F6E">
        <w:rPr>
          <w:rFonts w:ascii="Calibri" w:hAnsi="Calibri" w:cstheme="minorHAnsi"/>
          <w:b/>
          <w:i/>
          <w:szCs w:val="24"/>
          <w:u w:val="single"/>
        </w:rPr>
        <w:t>and</w:t>
      </w:r>
      <w:r w:rsidRPr="00632F6E">
        <w:rPr>
          <w:rFonts w:ascii="Calibri" w:hAnsi="Calibri" w:cstheme="minorHAnsi"/>
          <w:szCs w:val="24"/>
        </w:rPr>
        <w:t xml:space="preserve"> </w:t>
      </w:r>
      <w:r w:rsidR="00632F6E">
        <w:rPr>
          <w:rFonts w:ascii="Calibri" w:hAnsi="Calibri" w:cstheme="minorHAnsi"/>
          <w:szCs w:val="24"/>
        </w:rPr>
        <w:t xml:space="preserve">must also </w:t>
      </w:r>
      <w:r w:rsidRPr="00632F6E">
        <w:rPr>
          <w:rFonts w:ascii="Calibri" w:hAnsi="Calibri" w:cstheme="minorHAnsi"/>
          <w:szCs w:val="24"/>
        </w:rPr>
        <w:t>have received a grade of C or better in all cours</w:t>
      </w:r>
      <w:r w:rsidR="00632F6E">
        <w:rPr>
          <w:rFonts w:ascii="Calibri" w:hAnsi="Calibri" w:cstheme="minorHAnsi"/>
          <w:szCs w:val="24"/>
        </w:rPr>
        <w:t>es before attending externship.</w:t>
      </w:r>
    </w:p>
    <w:p w14:paraId="0CF5EF1E" w14:textId="77777777" w:rsidR="00D27D5D" w:rsidRPr="00632F6E" w:rsidRDefault="00D27D5D" w:rsidP="00632F6E">
      <w:pPr>
        <w:numPr>
          <w:ilvl w:val="0"/>
          <w:numId w:val="9"/>
        </w:numPr>
        <w:tabs>
          <w:tab w:val="clear" w:pos="720"/>
          <w:tab w:val="num" w:pos="360"/>
        </w:tabs>
        <w:ind w:left="360"/>
        <w:rPr>
          <w:rFonts w:ascii="Calibri" w:hAnsi="Calibri" w:cstheme="minorHAnsi"/>
          <w:szCs w:val="24"/>
        </w:rPr>
      </w:pPr>
      <w:r w:rsidRPr="00632F6E">
        <w:rPr>
          <w:rFonts w:ascii="Calibri" w:hAnsi="Calibri" w:cstheme="minorHAnsi"/>
          <w:szCs w:val="24"/>
        </w:rPr>
        <w:t>Student must have a statement of general health on file.</w:t>
      </w:r>
    </w:p>
    <w:p w14:paraId="51E30BD1" w14:textId="77777777" w:rsidR="00D27D5D" w:rsidRPr="00632F6E" w:rsidRDefault="00D27D5D" w:rsidP="00632F6E">
      <w:pPr>
        <w:numPr>
          <w:ilvl w:val="0"/>
          <w:numId w:val="10"/>
        </w:numPr>
        <w:tabs>
          <w:tab w:val="clear" w:pos="720"/>
          <w:tab w:val="num" w:pos="360"/>
        </w:tabs>
        <w:ind w:left="360"/>
        <w:rPr>
          <w:rFonts w:ascii="Calibri" w:hAnsi="Calibri" w:cstheme="minorHAnsi"/>
          <w:szCs w:val="24"/>
        </w:rPr>
      </w:pPr>
      <w:r w:rsidRPr="00632F6E">
        <w:rPr>
          <w:rFonts w:ascii="Calibri" w:hAnsi="Calibri" w:cstheme="minorHAnsi"/>
          <w:szCs w:val="24"/>
        </w:rPr>
        <w:t>Student must have a current CPR certification.</w:t>
      </w:r>
    </w:p>
    <w:p w14:paraId="0E493A6E" w14:textId="0DB2D048" w:rsidR="00D27D5D" w:rsidRPr="00632F6E" w:rsidRDefault="00D27D5D" w:rsidP="00632F6E">
      <w:pPr>
        <w:numPr>
          <w:ilvl w:val="0"/>
          <w:numId w:val="10"/>
        </w:numPr>
        <w:tabs>
          <w:tab w:val="clear" w:pos="720"/>
          <w:tab w:val="num" w:pos="360"/>
        </w:tabs>
        <w:ind w:left="360"/>
        <w:rPr>
          <w:rFonts w:ascii="Calibri" w:hAnsi="Calibri" w:cstheme="minorHAnsi"/>
          <w:szCs w:val="24"/>
        </w:rPr>
      </w:pPr>
      <w:r w:rsidRPr="00632F6E">
        <w:rPr>
          <w:rFonts w:ascii="Calibri" w:hAnsi="Calibri" w:cstheme="minorHAnsi"/>
          <w:szCs w:val="24"/>
        </w:rPr>
        <w:t>Student must show proof of current medical (personal hea</w:t>
      </w:r>
      <w:r w:rsidR="00632F6E">
        <w:rPr>
          <w:rFonts w:ascii="Calibri" w:hAnsi="Calibri" w:cstheme="minorHAnsi"/>
          <w:szCs w:val="24"/>
        </w:rPr>
        <w:t>l</w:t>
      </w:r>
      <w:r w:rsidRPr="00632F6E">
        <w:rPr>
          <w:rFonts w:ascii="Calibri" w:hAnsi="Calibri" w:cstheme="minorHAnsi"/>
          <w:szCs w:val="24"/>
        </w:rPr>
        <w:t>th) insurance.</w:t>
      </w:r>
    </w:p>
    <w:p w14:paraId="2A5337D9" w14:textId="77777777" w:rsidR="00D27D5D" w:rsidRPr="00632F6E" w:rsidRDefault="00D27D5D" w:rsidP="00632F6E">
      <w:pPr>
        <w:numPr>
          <w:ilvl w:val="0"/>
          <w:numId w:val="10"/>
        </w:numPr>
        <w:tabs>
          <w:tab w:val="clear" w:pos="720"/>
          <w:tab w:val="num" w:pos="360"/>
        </w:tabs>
        <w:ind w:left="360"/>
        <w:rPr>
          <w:rFonts w:ascii="Calibri" w:hAnsi="Calibri" w:cstheme="minorHAnsi"/>
          <w:szCs w:val="24"/>
        </w:rPr>
      </w:pPr>
      <w:r w:rsidRPr="00632F6E">
        <w:rPr>
          <w:rFonts w:ascii="Calibri" w:hAnsi="Calibri" w:cstheme="minorHAnsi"/>
          <w:szCs w:val="24"/>
        </w:rPr>
        <w:t>Student must have a satisfactory status with the Bursar’s office and Financial Aid.</w:t>
      </w:r>
    </w:p>
    <w:p w14:paraId="559247E9" w14:textId="76126044" w:rsidR="00D27D5D" w:rsidRPr="00525CF8" w:rsidRDefault="00D27D5D" w:rsidP="00632F6E">
      <w:pPr>
        <w:numPr>
          <w:ilvl w:val="0"/>
          <w:numId w:val="11"/>
        </w:numPr>
        <w:rPr>
          <w:rFonts w:ascii="Calibri" w:hAnsi="Calibri" w:cstheme="minorHAnsi"/>
          <w:szCs w:val="24"/>
        </w:rPr>
      </w:pPr>
      <w:r w:rsidRPr="00525CF8">
        <w:rPr>
          <w:rFonts w:ascii="Calibri" w:hAnsi="Calibri" w:cstheme="minorHAnsi"/>
          <w:szCs w:val="24"/>
        </w:rPr>
        <w:t>Student must be in good standing with the school.</w:t>
      </w:r>
    </w:p>
    <w:p w14:paraId="3A04164D" w14:textId="6A1793F4" w:rsidR="002725E7" w:rsidRPr="00525CF8" w:rsidRDefault="002725E7" w:rsidP="00632F6E">
      <w:pPr>
        <w:numPr>
          <w:ilvl w:val="0"/>
          <w:numId w:val="11"/>
        </w:numPr>
        <w:rPr>
          <w:rFonts w:ascii="Calibri" w:hAnsi="Calibri" w:cstheme="minorHAnsi"/>
          <w:szCs w:val="24"/>
        </w:rPr>
      </w:pPr>
      <w:r w:rsidRPr="00525CF8">
        <w:rPr>
          <w:rFonts w:ascii="Calibri" w:hAnsi="Calibri" w:cstheme="minorHAnsi"/>
          <w:szCs w:val="24"/>
        </w:rPr>
        <w:t xml:space="preserve">Students must be at least 17 years old and a high school senior. </w:t>
      </w:r>
    </w:p>
    <w:p w14:paraId="67DDABCE" w14:textId="77777777" w:rsidR="00D27D5D" w:rsidRPr="00632F6E" w:rsidRDefault="00D27D5D" w:rsidP="00632F6E">
      <w:pPr>
        <w:numPr>
          <w:ilvl w:val="0"/>
          <w:numId w:val="11"/>
        </w:numPr>
        <w:rPr>
          <w:rFonts w:ascii="Calibri" w:hAnsi="Calibri" w:cstheme="minorHAnsi"/>
          <w:szCs w:val="24"/>
        </w:rPr>
      </w:pPr>
      <w:r w:rsidRPr="00632F6E">
        <w:rPr>
          <w:rFonts w:ascii="Calibri" w:hAnsi="Calibri" w:cstheme="minorHAnsi"/>
          <w:szCs w:val="24"/>
        </w:rPr>
        <w:t>Student must pass the pre-externship competency review prior to the externship start date.</w:t>
      </w:r>
    </w:p>
    <w:p w14:paraId="3E14E8D5" w14:textId="77777777" w:rsidR="00D27D5D" w:rsidRPr="00632F6E" w:rsidRDefault="00D27D5D">
      <w:pPr>
        <w:rPr>
          <w:rFonts w:ascii="Calibri" w:hAnsi="Calibri" w:cstheme="minorHAnsi"/>
        </w:rPr>
      </w:pPr>
    </w:p>
    <w:p w14:paraId="43351BE7" w14:textId="77777777" w:rsidR="00D27D5D" w:rsidRPr="00632F6E" w:rsidRDefault="00D27D5D">
      <w:pPr>
        <w:pStyle w:val="BodyText"/>
        <w:rPr>
          <w:rFonts w:ascii="Calibri" w:hAnsi="Calibri" w:cstheme="minorHAnsi"/>
          <w:sz w:val="28"/>
          <w:szCs w:val="28"/>
          <w:u w:val="single"/>
        </w:rPr>
      </w:pPr>
      <w:r w:rsidRPr="00632F6E">
        <w:rPr>
          <w:rFonts w:ascii="Calibri" w:hAnsi="Calibri" w:cstheme="minorHAnsi"/>
          <w:sz w:val="28"/>
          <w:szCs w:val="28"/>
          <w:u w:val="single"/>
        </w:rPr>
        <w:t>Extern Hours:</w:t>
      </w:r>
    </w:p>
    <w:p w14:paraId="677C55AA" w14:textId="77777777" w:rsidR="00D27D5D" w:rsidRPr="00632F6E" w:rsidRDefault="00D27D5D">
      <w:pPr>
        <w:pStyle w:val="BodyText"/>
        <w:rPr>
          <w:rFonts w:ascii="Calibri" w:hAnsi="Calibri" w:cstheme="minorHAnsi"/>
          <w:b w:val="0"/>
          <w:sz w:val="24"/>
          <w:szCs w:val="24"/>
          <w:u w:val="single"/>
        </w:rPr>
      </w:pPr>
    </w:p>
    <w:p w14:paraId="27EF586A" w14:textId="137B50AF" w:rsidR="00D27D5D" w:rsidRPr="00632F6E" w:rsidRDefault="00D27D5D" w:rsidP="00632F6E">
      <w:pPr>
        <w:pStyle w:val="BodyText"/>
        <w:ind w:left="360"/>
        <w:rPr>
          <w:rFonts w:ascii="Calibri" w:hAnsi="Calibri" w:cstheme="minorHAnsi"/>
          <w:b w:val="0"/>
          <w:sz w:val="24"/>
          <w:szCs w:val="24"/>
        </w:rPr>
      </w:pPr>
      <w:r w:rsidRPr="00632F6E">
        <w:rPr>
          <w:rFonts w:ascii="Calibri" w:hAnsi="Calibri" w:cstheme="minorHAnsi"/>
          <w:b w:val="0"/>
          <w:sz w:val="24"/>
          <w:szCs w:val="24"/>
        </w:rPr>
        <w:t>Externship is a continuation of the classroom training at a clinical site and follows in sequence in t</w:t>
      </w:r>
      <w:r w:rsidR="00303777">
        <w:rPr>
          <w:rFonts w:ascii="Calibri" w:hAnsi="Calibri" w:cstheme="minorHAnsi"/>
          <w:b w:val="0"/>
          <w:sz w:val="24"/>
          <w:szCs w:val="24"/>
        </w:rPr>
        <w:t xml:space="preserve">he Medical Assisting classes. </w:t>
      </w:r>
      <w:r w:rsidRPr="00632F6E">
        <w:rPr>
          <w:rFonts w:ascii="Calibri" w:hAnsi="Calibri" w:cstheme="minorHAnsi"/>
          <w:b w:val="0"/>
          <w:sz w:val="24"/>
          <w:szCs w:val="24"/>
        </w:rPr>
        <w:t xml:space="preserve">Eligible students are expected to begin their externship immediately following the completion of the major classes. Students are required to </w:t>
      </w:r>
      <w:r w:rsidR="006B37C6" w:rsidRPr="00632F6E">
        <w:rPr>
          <w:rFonts w:ascii="Calibri" w:hAnsi="Calibri" w:cstheme="minorHAnsi"/>
          <w:b w:val="0"/>
          <w:sz w:val="24"/>
          <w:szCs w:val="24"/>
        </w:rPr>
        <w:t>complete 40 hours per week for 4</w:t>
      </w:r>
      <w:r w:rsidRPr="00632F6E">
        <w:rPr>
          <w:rFonts w:ascii="Calibri" w:hAnsi="Calibri" w:cstheme="minorHAnsi"/>
          <w:b w:val="0"/>
          <w:sz w:val="24"/>
          <w:szCs w:val="24"/>
        </w:rPr>
        <w:t xml:space="preserve"> consecutive weeks on their clinic</w:t>
      </w:r>
      <w:r w:rsidR="006B37C6" w:rsidRPr="00632F6E">
        <w:rPr>
          <w:rFonts w:ascii="Calibri" w:hAnsi="Calibri" w:cstheme="minorHAnsi"/>
          <w:b w:val="0"/>
          <w:sz w:val="24"/>
          <w:szCs w:val="24"/>
        </w:rPr>
        <w:t>al externship for a total of 16</w:t>
      </w:r>
      <w:r w:rsidR="004C46A9" w:rsidRPr="00632F6E">
        <w:rPr>
          <w:rFonts w:ascii="Calibri" w:hAnsi="Calibri" w:cstheme="minorHAnsi"/>
          <w:b w:val="0"/>
          <w:sz w:val="24"/>
          <w:szCs w:val="24"/>
        </w:rPr>
        <w:t>0</w:t>
      </w:r>
      <w:r w:rsidRPr="00632F6E">
        <w:rPr>
          <w:rFonts w:ascii="Calibri" w:hAnsi="Calibri" w:cstheme="minorHAnsi"/>
          <w:b w:val="0"/>
          <w:sz w:val="24"/>
          <w:szCs w:val="24"/>
        </w:rPr>
        <w:t xml:space="preserve"> hours. </w:t>
      </w:r>
    </w:p>
    <w:p w14:paraId="241FA570" w14:textId="77777777" w:rsidR="00D27D5D" w:rsidRPr="00632F6E" w:rsidRDefault="00D27D5D">
      <w:pPr>
        <w:pStyle w:val="BodyText"/>
        <w:ind w:left="720"/>
        <w:rPr>
          <w:rFonts w:ascii="Calibri" w:hAnsi="Calibri" w:cstheme="minorHAnsi"/>
          <w:b w:val="0"/>
          <w:sz w:val="24"/>
          <w:szCs w:val="24"/>
          <w:u w:val="single"/>
        </w:rPr>
      </w:pPr>
    </w:p>
    <w:p w14:paraId="6D1A85BD" w14:textId="47BDF0D0" w:rsidR="00D27D5D" w:rsidRPr="00632F6E" w:rsidRDefault="00D27D5D" w:rsidP="00632F6E">
      <w:pPr>
        <w:pStyle w:val="BodyText"/>
        <w:ind w:left="360"/>
        <w:rPr>
          <w:rFonts w:ascii="Calibri" w:hAnsi="Calibri" w:cstheme="minorHAnsi"/>
          <w:b w:val="0"/>
          <w:sz w:val="24"/>
          <w:szCs w:val="24"/>
        </w:rPr>
      </w:pPr>
      <w:r w:rsidRPr="00632F6E">
        <w:rPr>
          <w:rFonts w:ascii="Calibri" w:hAnsi="Calibri" w:cstheme="minorHAnsi"/>
          <w:b w:val="0"/>
          <w:sz w:val="24"/>
          <w:szCs w:val="24"/>
        </w:rPr>
        <w:t>Physician’s offices are usually open during normal business hours (8:00am – 4:00pm or 9:00am – 5 pm) and they are usuall</w:t>
      </w:r>
      <w:r w:rsidR="00303777">
        <w:rPr>
          <w:rFonts w:ascii="Calibri" w:hAnsi="Calibri" w:cstheme="minorHAnsi"/>
          <w:b w:val="0"/>
          <w:sz w:val="24"/>
          <w:szCs w:val="24"/>
        </w:rPr>
        <w:t>y closed evenings and weekends.</w:t>
      </w:r>
      <w:r w:rsidRPr="00632F6E">
        <w:rPr>
          <w:rFonts w:ascii="Calibri" w:hAnsi="Calibri" w:cstheme="minorHAnsi"/>
          <w:b w:val="0"/>
          <w:sz w:val="24"/>
          <w:szCs w:val="24"/>
        </w:rPr>
        <w:t xml:space="preserve"> Students are expected to be at their extern site Monday through Friday during normal business hours.   </w:t>
      </w:r>
    </w:p>
    <w:p w14:paraId="2D898B83" w14:textId="77777777" w:rsidR="00D27D5D" w:rsidRPr="00632F6E" w:rsidRDefault="00D27D5D">
      <w:pPr>
        <w:pStyle w:val="BodyText"/>
        <w:ind w:left="720"/>
        <w:rPr>
          <w:rFonts w:ascii="Calibri" w:hAnsi="Calibri" w:cstheme="minorHAnsi"/>
          <w:b w:val="0"/>
          <w:sz w:val="24"/>
          <w:szCs w:val="24"/>
          <w:u w:val="single"/>
        </w:rPr>
      </w:pPr>
    </w:p>
    <w:p w14:paraId="10B9F124" w14:textId="77777777" w:rsidR="00D27D5D" w:rsidRPr="00632F6E" w:rsidRDefault="00D27D5D" w:rsidP="00632F6E">
      <w:pPr>
        <w:pStyle w:val="BodyText"/>
        <w:ind w:left="360"/>
        <w:rPr>
          <w:rFonts w:ascii="Calibri" w:hAnsi="Calibri" w:cstheme="minorHAnsi"/>
          <w:b w:val="0"/>
          <w:sz w:val="24"/>
          <w:szCs w:val="24"/>
        </w:rPr>
      </w:pPr>
      <w:r w:rsidRPr="00632F6E">
        <w:rPr>
          <w:rFonts w:ascii="Calibri" w:hAnsi="Calibri" w:cstheme="minorHAnsi"/>
          <w:b w:val="0"/>
          <w:sz w:val="24"/>
          <w:szCs w:val="24"/>
        </w:rPr>
        <w:t>Extern hours cannot be accrued during the spring, summer, or Christmas vacations.</w:t>
      </w:r>
    </w:p>
    <w:p w14:paraId="4864AFAB" w14:textId="77777777" w:rsidR="00D27D5D" w:rsidRPr="00632F6E" w:rsidRDefault="00D27D5D">
      <w:pPr>
        <w:rPr>
          <w:rFonts w:ascii="Calibri" w:hAnsi="Calibri" w:cstheme="minorHAnsi"/>
          <w:szCs w:val="24"/>
          <w:u w:val="single"/>
        </w:rPr>
      </w:pPr>
    </w:p>
    <w:p w14:paraId="59B418CC" w14:textId="77777777" w:rsidR="00D27D5D" w:rsidRPr="00632F6E" w:rsidRDefault="00D27D5D">
      <w:pPr>
        <w:rPr>
          <w:rFonts w:ascii="Calibri" w:hAnsi="Calibri" w:cstheme="minorHAnsi"/>
          <w:b/>
          <w:sz w:val="28"/>
          <w:szCs w:val="28"/>
          <w:u w:val="single"/>
        </w:rPr>
      </w:pPr>
      <w:r w:rsidRPr="00632F6E">
        <w:rPr>
          <w:rFonts w:ascii="Calibri" w:hAnsi="Calibri" w:cstheme="minorHAnsi"/>
          <w:b/>
          <w:sz w:val="28"/>
          <w:szCs w:val="28"/>
          <w:u w:val="single"/>
        </w:rPr>
        <w:t>Extern Compensation:</w:t>
      </w:r>
    </w:p>
    <w:p w14:paraId="6D28369A" w14:textId="77777777" w:rsidR="00D27D5D" w:rsidRPr="00632F6E" w:rsidRDefault="00D27D5D">
      <w:pPr>
        <w:rPr>
          <w:rFonts w:ascii="Calibri" w:hAnsi="Calibri" w:cstheme="minorHAnsi"/>
          <w:b/>
          <w:szCs w:val="24"/>
          <w:u w:val="single"/>
        </w:rPr>
      </w:pPr>
      <w:r w:rsidRPr="00632F6E">
        <w:rPr>
          <w:rFonts w:ascii="Calibri" w:hAnsi="Calibri" w:cstheme="minorHAnsi"/>
          <w:szCs w:val="24"/>
        </w:rPr>
        <w:t>Externship is a non-paid course of study for the student. As part of the program the student cannot receive compensation from the extern site.</w:t>
      </w:r>
    </w:p>
    <w:p w14:paraId="3AC3B2BF" w14:textId="77777777" w:rsidR="00D27D5D" w:rsidRPr="00632F6E" w:rsidRDefault="00D27D5D">
      <w:pPr>
        <w:rPr>
          <w:rFonts w:ascii="Calibri" w:hAnsi="Calibri" w:cstheme="minorHAnsi"/>
          <w:szCs w:val="24"/>
        </w:rPr>
      </w:pPr>
    </w:p>
    <w:p w14:paraId="00AD2C85" w14:textId="77777777" w:rsidR="00D27D5D" w:rsidRPr="00632F6E" w:rsidRDefault="00D27D5D">
      <w:pPr>
        <w:pStyle w:val="Heading1"/>
        <w:rPr>
          <w:rFonts w:ascii="Calibri" w:hAnsi="Calibri" w:cstheme="minorHAnsi"/>
          <w:b w:val="0"/>
          <w:szCs w:val="24"/>
        </w:rPr>
      </w:pPr>
      <w:r w:rsidRPr="00632F6E">
        <w:rPr>
          <w:rFonts w:ascii="Calibri" w:hAnsi="Calibri" w:cstheme="minorHAnsi"/>
          <w:sz w:val="28"/>
          <w:szCs w:val="28"/>
          <w:u w:val="single"/>
        </w:rPr>
        <w:t>Method of Evaluation</w:t>
      </w:r>
      <w:r w:rsidRPr="00632F6E">
        <w:rPr>
          <w:rFonts w:ascii="Calibri" w:hAnsi="Calibri" w:cstheme="minorHAnsi"/>
          <w:sz w:val="28"/>
          <w:szCs w:val="28"/>
        </w:rPr>
        <w:t>:</w:t>
      </w:r>
      <w:r w:rsidRPr="00632F6E">
        <w:rPr>
          <w:rFonts w:ascii="Calibri" w:hAnsi="Calibri" w:cstheme="minorHAnsi"/>
          <w:b w:val="0"/>
          <w:szCs w:val="24"/>
        </w:rPr>
        <w:t xml:space="preserve">    Successful completion of the externship requires that:</w:t>
      </w:r>
    </w:p>
    <w:p w14:paraId="0E91A9B6" w14:textId="77777777" w:rsidR="00D27D5D" w:rsidRPr="00632F6E" w:rsidRDefault="00D27D5D">
      <w:pPr>
        <w:rPr>
          <w:rFonts w:ascii="Calibri" w:hAnsi="Calibri" w:cstheme="minorHAnsi"/>
          <w:szCs w:val="24"/>
        </w:rPr>
      </w:pPr>
    </w:p>
    <w:p w14:paraId="052851DC" w14:textId="77777777" w:rsidR="00D27D5D" w:rsidRPr="00632F6E" w:rsidRDefault="00D27D5D" w:rsidP="0043298F">
      <w:pPr>
        <w:numPr>
          <w:ilvl w:val="0"/>
          <w:numId w:val="17"/>
        </w:numPr>
        <w:tabs>
          <w:tab w:val="clear" w:pos="720"/>
          <w:tab w:val="num" w:pos="1440"/>
        </w:tabs>
        <w:ind w:left="1440"/>
        <w:rPr>
          <w:rFonts w:ascii="Calibri" w:hAnsi="Calibri" w:cstheme="minorHAnsi"/>
          <w:szCs w:val="24"/>
        </w:rPr>
      </w:pPr>
      <w:r w:rsidRPr="00632F6E">
        <w:rPr>
          <w:rFonts w:ascii="Calibri" w:hAnsi="Calibri" w:cstheme="minorHAnsi"/>
          <w:szCs w:val="24"/>
        </w:rPr>
        <w:t>The required number of clinical hours as per school policy is documented.</w:t>
      </w:r>
    </w:p>
    <w:p w14:paraId="5B3DF7C3" w14:textId="77777777" w:rsidR="0038425A" w:rsidRPr="0038425A" w:rsidRDefault="00D27D5D" w:rsidP="0038425A">
      <w:pPr>
        <w:numPr>
          <w:ilvl w:val="0"/>
          <w:numId w:val="17"/>
        </w:numPr>
        <w:tabs>
          <w:tab w:val="clear" w:pos="720"/>
          <w:tab w:val="num" w:pos="1440"/>
        </w:tabs>
        <w:ind w:left="1440"/>
        <w:rPr>
          <w:rFonts w:asciiTheme="minorHAnsi" w:hAnsiTheme="minorHAnsi" w:cstheme="minorHAnsi"/>
          <w:szCs w:val="24"/>
        </w:rPr>
      </w:pPr>
      <w:r w:rsidRPr="00632F6E">
        <w:rPr>
          <w:rFonts w:ascii="Calibri" w:hAnsi="Calibri" w:cstheme="minorHAnsi"/>
          <w:szCs w:val="24"/>
        </w:rPr>
        <w:t>The student achieved 80% or better in the externship grading criteria.</w:t>
      </w:r>
    </w:p>
    <w:p w14:paraId="68EBA687" w14:textId="77777777" w:rsidR="0038425A" w:rsidRDefault="0038425A" w:rsidP="0038425A">
      <w:pPr>
        <w:ind w:left="720"/>
        <w:rPr>
          <w:rFonts w:asciiTheme="minorHAnsi" w:hAnsiTheme="minorHAnsi" w:cstheme="minorHAnsi"/>
          <w:szCs w:val="24"/>
        </w:rPr>
      </w:pPr>
    </w:p>
    <w:p w14:paraId="05282178" w14:textId="77777777" w:rsidR="0038425A" w:rsidRDefault="0038425A" w:rsidP="0038425A">
      <w:pPr>
        <w:ind w:left="720"/>
        <w:rPr>
          <w:rFonts w:asciiTheme="minorHAnsi" w:hAnsiTheme="minorHAnsi" w:cstheme="minorHAnsi"/>
          <w:szCs w:val="24"/>
        </w:rPr>
      </w:pPr>
    </w:p>
    <w:p w14:paraId="6F98A373" w14:textId="77777777" w:rsidR="0038425A" w:rsidRDefault="0038425A" w:rsidP="0038425A">
      <w:pPr>
        <w:ind w:left="720"/>
        <w:rPr>
          <w:rFonts w:asciiTheme="minorHAnsi" w:hAnsiTheme="minorHAnsi" w:cstheme="minorHAnsi"/>
          <w:szCs w:val="24"/>
        </w:rPr>
      </w:pPr>
    </w:p>
    <w:p w14:paraId="4DC36F15" w14:textId="77777777" w:rsidR="0038425A" w:rsidRDefault="0038425A" w:rsidP="0038425A">
      <w:pPr>
        <w:ind w:left="720"/>
        <w:rPr>
          <w:rFonts w:asciiTheme="minorHAnsi" w:hAnsiTheme="minorHAnsi" w:cstheme="minorHAnsi"/>
          <w:szCs w:val="24"/>
        </w:rPr>
      </w:pPr>
    </w:p>
    <w:p w14:paraId="5D895FA7" w14:textId="77777777" w:rsidR="0038425A" w:rsidRDefault="0038425A" w:rsidP="0038425A">
      <w:pPr>
        <w:ind w:left="720"/>
        <w:rPr>
          <w:rFonts w:asciiTheme="minorHAnsi" w:hAnsiTheme="minorHAnsi" w:cstheme="minorHAnsi"/>
          <w:szCs w:val="24"/>
        </w:rPr>
      </w:pPr>
    </w:p>
    <w:p w14:paraId="7A278080" w14:textId="77777777" w:rsidR="0038425A" w:rsidRDefault="0038425A" w:rsidP="0038425A">
      <w:pPr>
        <w:ind w:left="720"/>
        <w:rPr>
          <w:rFonts w:asciiTheme="minorHAnsi" w:hAnsiTheme="minorHAnsi" w:cstheme="minorHAnsi"/>
          <w:szCs w:val="24"/>
        </w:rPr>
      </w:pPr>
    </w:p>
    <w:p w14:paraId="5879B1D9" w14:textId="77777777" w:rsidR="0038425A" w:rsidRDefault="0038425A" w:rsidP="0038425A">
      <w:pPr>
        <w:ind w:left="720"/>
        <w:rPr>
          <w:rFonts w:asciiTheme="minorHAnsi" w:hAnsiTheme="minorHAnsi" w:cstheme="minorHAnsi"/>
          <w:szCs w:val="24"/>
        </w:rPr>
      </w:pPr>
    </w:p>
    <w:p w14:paraId="4FA8BBB4" w14:textId="77777777" w:rsidR="0038425A" w:rsidRDefault="0038425A" w:rsidP="0038425A">
      <w:pPr>
        <w:ind w:left="720"/>
        <w:rPr>
          <w:rFonts w:asciiTheme="minorHAnsi" w:hAnsiTheme="minorHAnsi" w:cstheme="minorHAnsi"/>
          <w:szCs w:val="24"/>
        </w:rPr>
      </w:pPr>
    </w:p>
    <w:p w14:paraId="1735DB7C" w14:textId="77777777" w:rsidR="0038425A" w:rsidRDefault="0038425A" w:rsidP="0038425A">
      <w:pPr>
        <w:ind w:left="720"/>
        <w:rPr>
          <w:rFonts w:asciiTheme="minorHAnsi" w:hAnsiTheme="minorHAnsi" w:cstheme="minorHAnsi"/>
          <w:szCs w:val="24"/>
        </w:rPr>
      </w:pPr>
    </w:p>
    <w:p w14:paraId="0831D787" w14:textId="77777777" w:rsidR="0038425A" w:rsidRDefault="0038425A" w:rsidP="0038425A">
      <w:pPr>
        <w:ind w:left="720"/>
        <w:rPr>
          <w:rFonts w:asciiTheme="minorHAnsi" w:hAnsiTheme="minorHAnsi" w:cstheme="minorHAnsi"/>
          <w:szCs w:val="24"/>
        </w:rPr>
      </w:pPr>
    </w:p>
    <w:p w14:paraId="7B260159" w14:textId="77777777" w:rsidR="0038425A" w:rsidRDefault="0038425A" w:rsidP="0038425A">
      <w:pPr>
        <w:ind w:left="720"/>
        <w:rPr>
          <w:rFonts w:asciiTheme="minorHAnsi" w:hAnsiTheme="minorHAnsi" w:cstheme="minorHAnsi"/>
          <w:szCs w:val="24"/>
        </w:rPr>
      </w:pPr>
    </w:p>
    <w:p w14:paraId="7C0EB315" w14:textId="77777777" w:rsidR="0038425A" w:rsidRDefault="0038425A" w:rsidP="0038425A">
      <w:pPr>
        <w:ind w:left="720"/>
        <w:rPr>
          <w:rFonts w:asciiTheme="minorHAnsi" w:hAnsiTheme="minorHAnsi" w:cstheme="minorHAnsi"/>
          <w:szCs w:val="24"/>
        </w:rPr>
      </w:pPr>
    </w:p>
    <w:p w14:paraId="5AF9214A" w14:textId="77777777" w:rsidR="0038425A" w:rsidRDefault="0038425A" w:rsidP="0038425A">
      <w:pPr>
        <w:ind w:left="720"/>
        <w:rPr>
          <w:rFonts w:asciiTheme="minorHAnsi" w:hAnsiTheme="minorHAnsi" w:cstheme="minorHAnsi"/>
          <w:sz w:val="16"/>
          <w:szCs w:val="16"/>
        </w:rPr>
      </w:pPr>
    </w:p>
    <w:p w14:paraId="227F0D0B" w14:textId="77777777" w:rsidR="0038425A" w:rsidRPr="0038425A" w:rsidRDefault="0038425A" w:rsidP="0038425A">
      <w:pPr>
        <w:ind w:left="720"/>
        <w:rPr>
          <w:rFonts w:asciiTheme="minorHAnsi" w:hAnsiTheme="minorHAnsi" w:cstheme="minorHAnsi"/>
          <w:sz w:val="16"/>
          <w:szCs w:val="16"/>
        </w:rPr>
      </w:pPr>
    </w:p>
    <w:p w14:paraId="44C668DD" w14:textId="77777777" w:rsidR="006501DD" w:rsidRDefault="00901EBD" w:rsidP="0038425A">
      <w:pPr>
        <w:ind w:left="720"/>
        <w:jc w:val="center"/>
        <w:rPr>
          <w:rFonts w:ascii="Calibri" w:hAnsi="Calibri" w:cstheme="minorHAnsi"/>
          <w:b/>
          <w:sz w:val="32"/>
          <w:szCs w:val="32"/>
        </w:rPr>
      </w:pPr>
      <w:r>
        <w:rPr>
          <w:rFonts w:ascii="Calibri" w:hAnsi="Calibri" w:cstheme="minorHAnsi"/>
          <w:b/>
          <w:sz w:val="32"/>
          <w:szCs w:val="32"/>
        </w:rPr>
        <w:t xml:space="preserve">MEDICAL ASSISTING ADVANCED PRACTICE PROGRAM </w:t>
      </w:r>
    </w:p>
    <w:p w14:paraId="00A2BDA0" w14:textId="5FCE212D" w:rsidR="00901EBD" w:rsidRDefault="00901EBD" w:rsidP="0038425A">
      <w:pPr>
        <w:ind w:left="720"/>
        <w:jc w:val="center"/>
        <w:rPr>
          <w:rFonts w:ascii="Calibri" w:hAnsi="Calibri" w:cstheme="minorHAnsi"/>
          <w:b/>
          <w:sz w:val="32"/>
          <w:szCs w:val="32"/>
        </w:rPr>
      </w:pPr>
      <w:r>
        <w:rPr>
          <w:rFonts w:ascii="Calibri" w:hAnsi="Calibri" w:cstheme="minorHAnsi"/>
          <w:b/>
          <w:sz w:val="32"/>
          <w:szCs w:val="32"/>
        </w:rPr>
        <w:t>POLICIES</w:t>
      </w:r>
      <w:r w:rsidR="006501DD">
        <w:rPr>
          <w:rFonts w:ascii="Calibri" w:hAnsi="Calibri" w:cstheme="minorHAnsi"/>
          <w:b/>
          <w:sz w:val="32"/>
          <w:szCs w:val="32"/>
        </w:rPr>
        <w:t xml:space="preserve"> AND PROCEDURES</w:t>
      </w:r>
    </w:p>
    <w:p w14:paraId="7E516369" w14:textId="77777777" w:rsidR="00901EBD" w:rsidRDefault="00901EBD" w:rsidP="0038425A">
      <w:pPr>
        <w:ind w:left="720"/>
        <w:jc w:val="center"/>
        <w:rPr>
          <w:rFonts w:ascii="Calibri" w:hAnsi="Calibri" w:cstheme="minorHAnsi"/>
          <w:b/>
          <w:sz w:val="32"/>
          <w:szCs w:val="32"/>
        </w:rPr>
      </w:pPr>
    </w:p>
    <w:p w14:paraId="220E61C2" w14:textId="7356EDBF" w:rsidR="00D27D5D" w:rsidRPr="0038425A" w:rsidRDefault="00D27D5D" w:rsidP="0038425A">
      <w:pPr>
        <w:ind w:left="720"/>
        <w:jc w:val="center"/>
        <w:rPr>
          <w:rFonts w:asciiTheme="minorHAnsi" w:hAnsiTheme="minorHAnsi" w:cstheme="minorHAnsi"/>
          <w:szCs w:val="24"/>
        </w:rPr>
      </w:pPr>
      <w:r w:rsidRPr="0038425A">
        <w:rPr>
          <w:rFonts w:ascii="Calibri" w:hAnsi="Calibri" w:cstheme="minorHAnsi"/>
          <w:b/>
          <w:sz w:val="32"/>
          <w:szCs w:val="32"/>
        </w:rPr>
        <w:t>GRADING POLICY</w:t>
      </w:r>
    </w:p>
    <w:p w14:paraId="2150D062" w14:textId="77777777" w:rsidR="00D27D5D" w:rsidRPr="0038425A" w:rsidRDefault="00D27D5D">
      <w:pPr>
        <w:rPr>
          <w:rFonts w:ascii="Calibri" w:hAnsi="Calibri" w:cstheme="minorHAnsi"/>
          <w:szCs w:val="24"/>
        </w:rPr>
      </w:pPr>
    </w:p>
    <w:p w14:paraId="3456F82C" w14:textId="589004B4" w:rsidR="00D27D5D" w:rsidRPr="00901EBD" w:rsidRDefault="00D27D5D" w:rsidP="00901EBD">
      <w:pPr>
        <w:ind w:left="360"/>
        <w:jc w:val="center"/>
        <w:rPr>
          <w:rFonts w:ascii="Calibri" w:hAnsi="Calibri" w:cstheme="minorHAnsi"/>
          <w:b/>
          <w:sz w:val="28"/>
          <w:szCs w:val="28"/>
        </w:rPr>
      </w:pPr>
      <w:r w:rsidRPr="00901EBD">
        <w:rPr>
          <w:rFonts w:ascii="Calibri" w:hAnsi="Calibri" w:cstheme="minorHAnsi"/>
          <w:b/>
          <w:sz w:val="28"/>
          <w:szCs w:val="28"/>
        </w:rPr>
        <w:t>The following grade scale is used</w:t>
      </w:r>
      <w:r w:rsidR="0084089C" w:rsidRPr="00901EBD">
        <w:rPr>
          <w:rFonts w:ascii="Calibri" w:hAnsi="Calibri" w:cstheme="minorHAnsi"/>
          <w:b/>
          <w:sz w:val="28"/>
          <w:szCs w:val="28"/>
        </w:rPr>
        <w:t xml:space="preserve"> for all courses at</w:t>
      </w:r>
      <w:r w:rsidRPr="00901EBD">
        <w:rPr>
          <w:rFonts w:ascii="Calibri" w:hAnsi="Calibri" w:cstheme="minorHAnsi"/>
          <w:b/>
          <w:sz w:val="28"/>
          <w:szCs w:val="28"/>
        </w:rPr>
        <w:t xml:space="preserve"> </w:t>
      </w:r>
      <w:r w:rsidR="00DF25D5" w:rsidRPr="00901EBD">
        <w:rPr>
          <w:rFonts w:ascii="Calibri" w:hAnsi="Calibri" w:cstheme="minorHAnsi"/>
          <w:b/>
          <w:sz w:val="28"/>
          <w:szCs w:val="28"/>
        </w:rPr>
        <w:t>Collin College in the Medical Assisting</w:t>
      </w:r>
      <w:r w:rsidR="0084089C" w:rsidRPr="00901EBD">
        <w:rPr>
          <w:rFonts w:ascii="Calibri" w:hAnsi="Calibri" w:cstheme="minorHAnsi"/>
          <w:b/>
          <w:sz w:val="28"/>
          <w:szCs w:val="28"/>
        </w:rPr>
        <w:t xml:space="preserve"> Advanced Practice Pr</w:t>
      </w:r>
      <w:r w:rsidR="00DF25D5" w:rsidRPr="00901EBD">
        <w:rPr>
          <w:rFonts w:ascii="Calibri" w:hAnsi="Calibri" w:cstheme="minorHAnsi"/>
          <w:b/>
          <w:sz w:val="28"/>
          <w:szCs w:val="28"/>
        </w:rPr>
        <w:t>ogram.</w:t>
      </w:r>
    </w:p>
    <w:p w14:paraId="077B8F26" w14:textId="77777777" w:rsidR="00D27D5D" w:rsidRPr="0038425A" w:rsidRDefault="00D27D5D">
      <w:pPr>
        <w:rPr>
          <w:rFonts w:ascii="Calibri" w:hAnsi="Calibri" w:cstheme="minorHAnsi"/>
          <w:szCs w:val="24"/>
        </w:rPr>
      </w:pPr>
    </w:p>
    <w:p w14:paraId="2A2F4C25" w14:textId="77777777" w:rsidR="00D27D5D" w:rsidRPr="0038425A" w:rsidRDefault="00D27D5D">
      <w:pPr>
        <w:rPr>
          <w:rFonts w:ascii="Calibri" w:hAnsi="Calibri" w:cstheme="minorHAnsi"/>
          <w:szCs w:val="24"/>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880"/>
      </w:tblGrid>
      <w:tr w:rsidR="00D27D5D" w:rsidRPr="0038425A" w14:paraId="331F743C" w14:textId="77777777">
        <w:tc>
          <w:tcPr>
            <w:tcW w:w="2970" w:type="dxa"/>
          </w:tcPr>
          <w:p w14:paraId="6A5ECFE9" w14:textId="77777777" w:rsidR="0084089C" w:rsidRDefault="0084089C">
            <w:pPr>
              <w:jc w:val="center"/>
              <w:rPr>
                <w:rFonts w:ascii="Calibri" w:hAnsi="Calibri" w:cstheme="minorHAnsi"/>
                <w:b/>
                <w:szCs w:val="24"/>
              </w:rPr>
            </w:pPr>
          </w:p>
          <w:p w14:paraId="7385AD85" w14:textId="77777777" w:rsidR="00D27D5D" w:rsidRDefault="00D27D5D">
            <w:pPr>
              <w:jc w:val="center"/>
              <w:rPr>
                <w:rFonts w:ascii="Calibri" w:hAnsi="Calibri" w:cstheme="minorHAnsi"/>
                <w:b/>
                <w:szCs w:val="24"/>
              </w:rPr>
            </w:pPr>
            <w:r w:rsidRPr="0038425A">
              <w:rPr>
                <w:rFonts w:ascii="Calibri" w:hAnsi="Calibri" w:cstheme="minorHAnsi"/>
                <w:b/>
                <w:szCs w:val="24"/>
              </w:rPr>
              <w:t>Letter Grade</w:t>
            </w:r>
          </w:p>
          <w:p w14:paraId="7388E8C7" w14:textId="77777777" w:rsidR="0084089C" w:rsidRPr="0038425A" w:rsidRDefault="0084089C">
            <w:pPr>
              <w:jc w:val="center"/>
              <w:rPr>
                <w:rFonts w:ascii="Calibri" w:hAnsi="Calibri" w:cstheme="minorHAnsi"/>
                <w:b/>
                <w:szCs w:val="24"/>
              </w:rPr>
            </w:pPr>
          </w:p>
        </w:tc>
        <w:tc>
          <w:tcPr>
            <w:tcW w:w="2880" w:type="dxa"/>
          </w:tcPr>
          <w:p w14:paraId="525AFC94" w14:textId="77777777" w:rsidR="0084089C" w:rsidRDefault="0084089C">
            <w:pPr>
              <w:jc w:val="center"/>
              <w:rPr>
                <w:rFonts w:ascii="Calibri" w:hAnsi="Calibri" w:cstheme="minorHAnsi"/>
                <w:b/>
                <w:szCs w:val="24"/>
              </w:rPr>
            </w:pPr>
          </w:p>
          <w:p w14:paraId="6657031E" w14:textId="77777777" w:rsidR="00D27D5D" w:rsidRPr="0038425A" w:rsidRDefault="00D27D5D">
            <w:pPr>
              <w:jc w:val="center"/>
              <w:rPr>
                <w:rFonts w:ascii="Calibri" w:hAnsi="Calibri" w:cstheme="minorHAnsi"/>
                <w:b/>
                <w:szCs w:val="24"/>
              </w:rPr>
            </w:pPr>
            <w:r w:rsidRPr="0038425A">
              <w:rPr>
                <w:rFonts w:ascii="Calibri" w:hAnsi="Calibri" w:cstheme="minorHAnsi"/>
                <w:b/>
                <w:szCs w:val="24"/>
              </w:rPr>
              <w:t>Numeric Grade</w:t>
            </w:r>
          </w:p>
        </w:tc>
      </w:tr>
      <w:tr w:rsidR="00D27D5D" w:rsidRPr="0038425A" w14:paraId="1FBFDE76" w14:textId="77777777" w:rsidTr="0084089C">
        <w:trPr>
          <w:trHeight w:val="449"/>
        </w:trPr>
        <w:tc>
          <w:tcPr>
            <w:tcW w:w="2970" w:type="dxa"/>
          </w:tcPr>
          <w:p w14:paraId="079898EE" w14:textId="77777777" w:rsidR="00D27D5D" w:rsidRDefault="00D27D5D">
            <w:pPr>
              <w:jc w:val="center"/>
              <w:rPr>
                <w:rFonts w:ascii="Calibri" w:hAnsi="Calibri" w:cstheme="minorHAnsi"/>
                <w:b/>
                <w:szCs w:val="24"/>
              </w:rPr>
            </w:pPr>
            <w:r w:rsidRPr="0038425A">
              <w:rPr>
                <w:rFonts w:ascii="Calibri" w:hAnsi="Calibri" w:cstheme="minorHAnsi"/>
                <w:b/>
                <w:szCs w:val="24"/>
              </w:rPr>
              <w:t>A</w:t>
            </w:r>
          </w:p>
          <w:p w14:paraId="58BAEF92" w14:textId="77777777" w:rsidR="0084089C" w:rsidRPr="0084089C" w:rsidRDefault="0084089C">
            <w:pPr>
              <w:jc w:val="center"/>
              <w:rPr>
                <w:rFonts w:ascii="Calibri" w:hAnsi="Calibri" w:cstheme="minorHAnsi"/>
                <w:b/>
                <w:sz w:val="16"/>
                <w:szCs w:val="16"/>
              </w:rPr>
            </w:pPr>
          </w:p>
        </w:tc>
        <w:tc>
          <w:tcPr>
            <w:tcW w:w="2880" w:type="dxa"/>
          </w:tcPr>
          <w:p w14:paraId="1685A2B6" w14:textId="6E8D2836" w:rsidR="00D27D5D" w:rsidRPr="0038425A" w:rsidRDefault="0084089C">
            <w:pPr>
              <w:jc w:val="center"/>
              <w:rPr>
                <w:rFonts w:ascii="Calibri" w:hAnsi="Calibri" w:cstheme="minorHAnsi"/>
                <w:b/>
                <w:szCs w:val="24"/>
              </w:rPr>
            </w:pPr>
            <w:r>
              <w:rPr>
                <w:rFonts w:ascii="Calibri" w:hAnsi="Calibri" w:cstheme="minorHAnsi"/>
                <w:b/>
                <w:szCs w:val="24"/>
              </w:rPr>
              <w:t>90</w:t>
            </w:r>
            <w:r w:rsidR="00D27D5D" w:rsidRPr="0038425A">
              <w:rPr>
                <w:rFonts w:ascii="Calibri" w:hAnsi="Calibri" w:cstheme="minorHAnsi"/>
                <w:b/>
                <w:szCs w:val="24"/>
              </w:rPr>
              <w:t xml:space="preserve"> – 100%</w:t>
            </w:r>
          </w:p>
        </w:tc>
      </w:tr>
      <w:tr w:rsidR="00D27D5D" w:rsidRPr="0038425A" w14:paraId="36BC8AF9" w14:textId="77777777" w:rsidTr="0084089C">
        <w:trPr>
          <w:trHeight w:val="377"/>
        </w:trPr>
        <w:tc>
          <w:tcPr>
            <w:tcW w:w="2970" w:type="dxa"/>
          </w:tcPr>
          <w:p w14:paraId="042F89CD" w14:textId="77777777" w:rsidR="00D27D5D" w:rsidRDefault="00D27D5D">
            <w:pPr>
              <w:jc w:val="center"/>
              <w:rPr>
                <w:rFonts w:ascii="Calibri" w:hAnsi="Calibri" w:cstheme="minorHAnsi"/>
                <w:b/>
                <w:szCs w:val="24"/>
              </w:rPr>
            </w:pPr>
            <w:r w:rsidRPr="0038425A">
              <w:rPr>
                <w:rFonts w:ascii="Calibri" w:hAnsi="Calibri" w:cstheme="minorHAnsi"/>
                <w:b/>
                <w:szCs w:val="24"/>
              </w:rPr>
              <w:t>B</w:t>
            </w:r>
          </w:p>
          <w:p w14:paraId="1EC60D24" w14:textId="77777777" w:rsidR="0084089C" w:rsidRPr="0084089C" w:rsidRDefault="0084089C">
            <w:pPr>
              <w:jc w:val="center"/>
              <w:rPr>
                <w:rFonts w:ascii="Calibri" w:hAnsi="Calibri" w:cstheme="minorHAnsi"/>
                <w:b/>
                <w:sz w:val="16"/>
                <w:szCs w:val="16"/>
              </w:rPr>
            </w:pPr>
          </w:p>
        </w:tc>
        <w:tc>
          <w:tcPr>
            <w:tcW w:w="2880" w:type="dxa"/>
          </w:tcPr>
          <w:p w14:paraId="2EF2E15D" w14:textId="77777777" w:rsidR="00D27D5D" w:rsidRPr="0038425A" w:rsidRDefault="00D27D5D">
            <w:pPr>
              <w:jc w:val="center"/>
              <w:rPr>
                <w:rFonts w:ascii="Calibri" w:hAnsi="Calibri" w:cstheme="minorHAnsi"/>
                <w:b/>
                <w:szCs w:val="24"/>
              </w:rPr>
            </w:pPr>
            <w:r w:rsidRPr="0038425A">
              <w:rPr>
                <w:rFonts w:ascii="Calibri" w:hAnsi="Calibri" w:cstheme="minorHAnsi"/>
                <w:b/>
                <w:szCs w:val="24"/>
              </w:rPr>
              <w:t>80 – 89%</w:t>
            </w:r>
          </w:p>
        </w:tc>
      </w:tr>
      <w:tr w:rsidR="00D27D5D" w:rsidRPr="0038425A" w14:paraId="6633088F" w14:textId="77777777" w:rsidTr="0084089C">
        <w:trPr>
          <w:trHeight w:val="395"/>
        </w:trPr>
        <w:tc>
          <w:tcPr>
            <w:tcW w:w="2970" w:type="dxa"/>
          </w:tcPr>
          <w:p w14:paraId="2EC63ED0" w14:textId="77777777" w:rsidR="00D27D5D" w:rsidRDefault="00D27D5D">
            <w:pPr>
              <w:jc w:val="center"/>
              <w:rPr>
                <w:rFonts w:ascii="Calibri" w:hAnsi="Calibri" w:cstheme="minorHAnsi"/>
                <w:b/>
                <w:szCs w:val="24"/>
              </w:rPr>
            </w:pPr>
            <w:r w:rsidRPr="0038425A">
              <w:rPr>
                <w:rFonts w:ascii="Calibri" w:hAnsi="Calibri" w:cstheme="minorHAnsi"/>
                <w:b/>
                <w:szCs w:val="24"/>
              </w:rPr>
              <w:t>C</w:t>
            </w:r>
          </w:p>
          <w:p w14:paraId="7A2C324B" w14:textId="77777777" w:rsidR="0084089C" w:rsidRPr="0084089C" w:rsidRDefault="0084089C">
            <w:pPr>
              <w:jc w:val="center"/>
              <w:rPr>
                <w:rFonts w:ascii="Calibri" w:hAnsi="Calibri" w:cstheme="minorHAnsi"/>
                <w:b/>
                <w:sz w:val="16"/>
                <w:szCs w:val="16"/>
              </w:rPr>
            </w:pPr>
          </w:p>
        </w:tc>
        <w:tc>
          <w:tcPr>
            <w:tcW w:w="2880" w:type="dxa"/>
          </w:tcPr>
          <w:p w14:paraId="0C925E29" w14:textId="77777777" w:rsidR="00D27D5D" w:rsidRPr="0038425A" w:rsidRDefault="00BC4275">
            <w:pPr>
              <w:jc w:val="center"/>
              <w:rPr>
                <w:rFonts w:ascii="Calibri" w:hAnsi="Calibri" w:cstheme="minorHAnsi"/>
                <w:b/>
                <w:szCs w:val="24"/>
              </w:rPr>
            </w:pPr>
            <w:r w:rsidRPr="0038425A">
              <w:rPr>
                <w:rFonts w:ascii="Calibri" w:hAnsi="Calibri" w:cstheme="minorHAnsi"/>
                <w:b/>
                <w:szCs w:val="24"/>
              </w:rPr>
              <w:t>75</w:t>
            </w:r>
            <w:r w:rsidR="00D27D5D" w:rsidRPr="0038425A">
              <w:rPr>
                <w:rFonts w:ascii="Calibri" w:hAnsi="Calibri" w:cstheme="minorHAnsi"/>
                <w:b/>
                <w:szCs w:val="24"/>
              </w:rPr>
              <w:t xml:space="preserve"> –79%</w:t>
            </w:r>
          </w:p>
        </w:tc>
      </w:tr>
      <w:tr w:rsidR="00D27D5D" w:rsidRPr="0038425A" w14:paraId="08BE0709" w14:textId="77777777" w:rsidTr="0084089C">
        <w:trPr>
          <w:trHeight w:val="251"/>
        </w:trPr>
        <w:tc>
          <w:tcPr>
            <w:tcW w:w="2970" w:type="dxa"/>
          </w:tcPr>
          <w:p w14:paraId="06647407" w14:textId="77777777" w:rsidR="00D27D5D" w:rsidRDefault="006B37C6">
            <w:pPr>
              <w:jc w:val="center"/>
              <w:rPr>
                <w:rFonts w:ascii="Calibri" w:hAnsi="Calibri" w:cstheme="minorHAnsi"/>
                <w:b/>
                <w:szCs w:val="24"/>
              </w:rPr>
            </w:pPr>
            <w:r w:rsidRPr="0038425A">
              <w:rPr>
                <w:rFonts w:ascii="Calibri" w:hAnsi="Calibri" w:cstheme="minorHAnsi"/>
                <w:b/>
                <w:szCs w:val="24"/>
              </w:rPr>
              <w:t>F</w:t>
            </w:r>
          </w:p>
          <w:p w14:paraId="4EDC4298" w14:textId="77777777" w:rsidR="0084089C" w:rsidRPr="0084089C" w:rsidRDefault="0084089C">
            <w:pPr>
              <w:jc w:val="center"/>
              <w:rPr>
                <w:rFonts w:ascii="Calibri" w:hAnsi="Calibri" w:cstheme="minorHAnsi"/>
                <w:b/>
                <w:sz w:val="16"/>
                <w:szCs w:val="16"/>
              </w:rPr>
            </w:pPr>
          </w:p>
        </w:tc>
        <w:tc>
          <w:tcPr>
            <w:tcW w:w="2880" w:type="dxa"/>
          </w:tcPr>
          <w:p w14:paraId="72F3A997" w14:textId="77777777" w:rsidR="00D27D5D" w:rsidRPr="0038425A" w:rsidRDefault="00BC4275">
            <w:pPr>
              <w:jc w:val="center"/>
              <w:rPr>
                <w:rFonts w:ascii="Calibri" w:hAnsi="Calibri" w:cstheme="minorHAnsi"/>
                <w:b/>
                <w:szCs w:val="24"/>
              </w:rPr>
            </w:pPr>
            <w:r w:rsidRPr="0038425A">
              <w:rPr>
                <w:rFonts w:ascii="Calibri" w:hAnsi="Calibri" w:cstheme="minorHAnsi"/>
                <w:b/>
                <w:szCs w:val="24"/>
              </w:rPr>
              <w:t>0 – 74</w:t>
            </w:r>
            <w:r w:rsidR="00D27D5D" w:rsidRPr="0038425A">
              <w:rPr>
                <w:rFonts w:ascii="Calibri" w:hAnsi="Calibri" w:cstheme="minorHAnsi"/>
                <w:b/>
                <w:szCs w:val="24"/>
              </w:rPr>
              <w:t>%</w:t>
            </w:r>
          </w:p>
        </w:tc>
      </w:tr>
      <w:tr w:rsidR="00D27D5D" w:rsidRPr="0038425A" w14:paraId="53DC24AE" w14:textId="77777777" w:rsidTr="0084089C">
        <w:trPr>
          <w:trHeight w:val="386"/>
        </w:trPr>
        <w:tc>
          <w:tcPr>
            <w:tcW w:w="2970" w:type="dxa"/>
          </w:tcPr>
          <w:p w14:paraId="56C3E870" w14:textId="77777777" w:rsidR="00D27D5D" w:rsidRDefault="00D27D5D">
            <w:pPr>
              <w:jc w:val="center"/>
              <w:rPr>
                <w:rFonts w:ascii="Calibri" w:hAnsi="Calibri" w:cstheme="minorHAnsi"/>
                <w:b/>
                <w:szCs w:val="24"/>
              </w:rPr>
            </w:pPr>
            <w:r w:rsidRPr="0038425A">
              <w:rPr>
                <w:rFonts w:ascii="Calibri" w:hAnsi="Calibri" w:cstheme="minorHAnsi"/>
                <w:b/>
                <w:szCs w:val="24"/>
              </w:rPr>
              <w:t>I</w:t>
            </w:r>
          </w:p>
          <w:p w14:paraId="7D209D70" w14:textId="77777777" w:rsidR="0084089C" w:rsidRPr="0084089C" w:rsidRDefault="0084089C">
            <w:pPr>
              <w:jc w:val="center"/>
              <w:rPr>
                <w:rFonts w:ascii="Calibri" w:hAnsi="Calibri" w:cstheme="minorHAnsi"/>
                <w:b/>
                <w:sz w:val="16"/>
                <w:szCs w:val="16"/>
              </w:rPr>
            </w:pPr>
          </w:p>
        </w:tc>
        <w:tc>
          <w:tcPr>
            <w:tcW w:w="2880" w:type="dxa"/>
          </w:tcPr>
          <w:p w14:paraId="6744C23A" w14:textId="77777777" w:rsidR="00D27D5D" w:rsidRPr="0038425A" w:rsidRDefault="00D27D5D">
            <w:pPr>
              <w:jc w:val="center"/>
              <w:rPr>
                <w:rFonts w:ascii="Calibri" w:hAnsi="Calibri" w:cstheme="minorHAnsi"/>
                <w:b/>
                <w:szCs w:val="24"/>
              </w:rPr>
            </w:pPr>
            <w:r w:rsidRPr="0038425A">
              <w:rPr>
                <w:rFonts w:ascii="Calibri" w:hAnsi="Calibri" w:cstheme="minorHAnsi"/>
                <w:b/>
                <w:szCs w:val="24"/>
              </w:rPr>
              <w:t>Incomplete</w:t>
            </w:r>
          </w:p>
        </w:tc>
      </w:tr>
    </w:tbl>
    <w:p w14:paraId="3F77F97C" w14:textId="77777777" w:rsidR="00D27D5D" w:rsidRPr="0038425A" w:rsidRDefault="00D27D5D">
      <w:pPr>
        <w:rPr>
          <w:rFonts w:ascii="Calibri" w:hAnsi="Calibri" w:cstheme="minorHAnsi"/>
          <w:szCs w:val="24"/>
        </w:rPr>
      </w:pPr>
    </w:p>
    <w:p w14:paraId="4BBF3220" w14:textId="77777777" w:rsidR="00D27D5D" w:rsidRPr="0038425A" w:rsidRDefault="00D27D5D">
      <w:pPr>
        <w:rPr>
          <w:rFonts w:ascii="Calibri" w:hAnsi="Calibri" w:cstheme="minorHAnsi"/>
          <w:szCs w:val="24"/>
        </w:rPr>
      </w:pPr>
    </w:p>
    <w:p w14:paraId="00F2C461" w14:textId="77777777" w:rsidR="00D27D5D" w:rsidRPr="0038425A" w:rsidRDefault="00D27D5D">
      <w:pPr>
        <w:rPr>
          <w:rFonts w:ascii="Calibri" w:hAnsi="Calibri" w:cstheme="minorHAnsi"/>
          <w:szCs w:val="24"/>
        </w:rPr>
      </w:pPr>
    </w:p>
    <w:p w14:paraId="7C646D0A" w14:textId="7C21251D" w:rsidR="00BC4275" w:rsidRPr="0084089C" w:rsidRDefault="00D27D5D" w:rsidP="0043298F">
      <w:pPr>
        <w:numPr>
          <w:ilvl w:val="0"/>
          <w:numId w:val="12"/>
        </w:numPr>
        <w:rPr>
          <w:rFonts w:ascii="Calibri" w:hAnsi="Calibri" w:cstheme="minorHAnsi"/>
          <w:szCs w:val="24"/>
        </w:rPr>
      </w:pPr>
      <w:r w:rsidRPr="0084089C">
        <w:rPr>
          <w:rFonts w:ascii="Calibri" w:hAnsi="Calibri" w:cstheme="minorHAnsi"/>
          <w:szCs w:val="24"/>
        </w:rPr>
        <w:t>Students receiving an “I” (incomplete) in any subject must meet with their instructor to discuss satisfactory arrangements to fulfill the department’s requirements in order that a l</w:t>
      </w:r>
      <w:r w:rsidR="0084089C">
        <w:rPr>
          <w:rFonts w:ascii="Calibri" w:hAnsi="Calibri" w:cstheme="minorHAnsi"/>
          <w:szCs w:val="24"/>
        </w:rPr>
        <w:t xml:space="preserve">etter grade can be determined. </w:t>
      </w:r>
      <w:r w:rsidRPr="0084089C">
        <w:rPr>
          <w:rFonts w:ascii="Calibri" w:hAnsi="Calibri" w:cstheme="minorHAnsi"/>
          <w:szCs w:val="24"/>
        </w:rPr>
        <w:t>These arrangements must be completed within two (2) wee</w:t>
      </w:r>
      <w:r w:rsidR="0084089C">
        <w:rPr>
          <w:rFonts w:ascii="Calibri" w:hAnsi="Calibri" w:cstheme="minorHAnsi"/>
          <w:szCs w:val="24"/>
        </w:rPr>
        <w:t xml:space="preserve">ks from the end of the course. </w:t>
      </w:r>
      <w:r w:rsidRPr="0084089C">
        <w:rPr>
          <w:rFonts w:ascii="Calibri" w:hAnsi="Calibri" w:cstheme="minorHAnsi"/>
          <w:szCs w:val="24"/>
        </w:rPr>
        <w:t>Failure to make such arrangements, without administrative approval, will result in a failing grade.</w:t>
      </w:r>
    </w:p>
    <w:p w14:paraId="33B8147E" w14:textId="77777777" w:rsidR="006B37C6" w:rsidRPr="0084089C" w:rsidRDefault="006B37C6" w:rsidP="006B37C6">
      <w:pPr>
        <w:ind w:left="360"/>
        <w:rPr>
          <w:rFonts w:ascii="Calibri" w:hAnsi="Calibri" w:cstheme="minorHAnsi"/>
          <w:szCs w:val="24"/>
        </w:rPr>
      </w:pPr>
    </w:p>
    <w:p w14:paraId="37F6EE88" w14:textId="4B69C245" w:rsidR="00D27D5D" w:rsidRDefault="00BC4275" w:rsidP="0043298F">
      <w:pPr>
        <w:numPr>
          <w:ilvl w:val="0"/>
          <w:numId w:val="12"/>
        </w:numPr>
        <w:rPr>
          <w:rFonts w:ascii="Calibri" w:hAnsi="Calibri" w:cstheme="minorHAnsi"/>
          <w:b/>
          <w:szCs w:val="24"/>
        </w:rPr>
      </w:pPr>
      <w:r w:rsidRPr="0084089C">
        <w:rPr>
          <w:rFonts w:ascii="Calibri" w:hAnsi="Calibri" w:cstheme="minorHAnsi"/>
          <w:b/>
          <w:szCs w:val="24"/>
        </w:rPr>
        <w:t xml:space="preserve">Receiving less than a C (75%) in </w:t>
      </w:r>
      <w:r w:rsidR="00BC1D5F">
        <w:rPr>
          <w:rFonts w:ascii="Calibri" w:hAnsi="Calibri" w:cstheme="minorHAnsi"/>
          <w:b/>
          <w:szCs w:val="24"/>
        </w:rPr>
        <w:t>any course is considered failing that course</w:t>
      </w:r>
      <w:r w:rsidR="00366BF5">
        <w:rPr>
          <w:rFonts w:ascii="Calibri" w:hAnsi="Calibri" w:cstheme="minorHAnsi"/>
          <w:b/>
          <w:szCs w:val="24"/>
        </w:rPr>
        <w:t>. If a student fails one</w:t>
      </w:r>
      <w:r w:rsidR="00ED4ADC" w:rsidRPr="0084089C">
        <w:rPr>
          <w:rFonts w:ascii="Calibri" w:hAnsi="Calibri" w:cstheme="minorHAnsi"/>
          <w:b/>
          <w:szCs w:val="24"/>
        </w:rPr>
        <w:t xml:space="preserve"> course, they will not be able to progress to externship until that course is repeated</w:t>
      </w:r>
      <w:r w:rsidR="00366BF5">
        <w:rPr>
          <w:rFonts w:ascii="Calibri" w:hAnsi="Calibri" w:cstheme="minorHAnsi"/>
          <w:b/>
          <w:szCs w:val="24"/>
        </w:rPr>
        <w:t xml:space="preserve"> and a grade of C</w:t>
      </w:r>
      <w:r w:rsidR="00BC1D5F">
        <w:rPr>
          <w:rFonts w:ascii="Calibri" w:hAnsi="Calibri" w:cstheme="minorHAnsi"/>
          <w:b/>
          <w:szCs w:val="24"/>
        </w:rPr>
        <w:t xml:space="preserve"> (75%)</w:t>
      </w:r>
      <w:r w:rsidR="00366BF5">
        <w:rPr>
          <w:rFonts w:ascii="Calibri" w:hAnsi="Calibri" w:cstheme="minorHAnsi"/>
          <w:b/>
          <w:szCs w:val="24"/>
        </w:rPr>
        <w:t xml:space="preserve"> or better is achieved</w:t>
      </w:r>
      <w:r w:rsidR="00ED4ADC" w:rsidRPr="0084089C">
        <w:rPr>
          <w:rFonts w:ascii="Calibri" w:hAnsi="Calibri" w:cstheme="minorHAnsi"/>
          <w:b/>
          <w:szCs w:val="24"/>
        </w:rPr>
        <w:t xml:space="preserve">. </w:t>
      </w:r>
      <w:r w:rsidR="00366BF5">
        <w:rPr>
          <w:rFonts w:ascii="Calibri" w:hAnsi="Calibri" w:cstheme="minorHAnsi"/>
          <w:b/>
          <w:szCs w:val="24"/>
        </w:rPr>
        <w:t>Please note that i</w:t>
      </w:r>
      <w:r w:rsidR="00ED4ADC" w:rsidRPr="0084089C">
        <w:rPr>
          <w:rFonts w:ascii="Calibri" w:hAnsi="Calibri" w:cstheme="minorHAnsi"/>
          <w:b/>
          <w:szCs w:val="24"/>
        </w:rPr>
        <w:t xml:space="preserve">t may be a year before the same course is offered again. </w:t>
      </w:r>
      <w:r w:rsidRPr="0084089C">
        <w:rPr>
          <w:rFonts w:ascii="Calibri" w:hAnsi="Calibri" w:cstheme="minorHAnsi"/>
          <w:b/>
          <w:szCs w:val="24"/>
        </w:rPr>
        <w:t xml:space="preserve">If </w:t>
      </w:r>
      <w:r w:rsidR="00BC1D5F">
        <w:rPr>
          <w:rFonts w:ascii="Calibri" w:hAnsi="Calibri" w:cstheme="minorHAnsi"/>
          <w:b/>
          <w:szCs w:val="24"/>
        </w:rPr>
        <w:t xml:space="preserve">a student fails two courses in the program, </w:t>
      </w:r>
      <w:r w:rsidRPr="0084089C">
        <w:rPr>
          <w:rFonts w:ascii="Calibri" w:hAnsi="Calibri" w:cstheme="minorHAnsi"/>
          <w:b/>
          <w:szCs w:val="24"/>
        </w:rPr>
        <w:t>(Grade of less than 75%)</w:t>
      </w:r>
      <w:r w:rsidR="00BC1D5F">
        <w:rPr>
          <w:rFonts w:ascii="Calibri" w:hAnsi="Calibri" w:cstheme="minorHAnsi"/>
          <w:b/>
          <w:szCs w:val="24"/>
        </w:rPr>
        <w:t>, the</w:t>
      </w:r>
      <w:r w:rsidRPr="0084089C">
        <w:rPr>
          <w:rFonts w:ascii="Calibri" w:hAnsi="Calibri" w:cstheme="minorHAnsi"/>
          <w:b/>
          <w:szCs w:val="24"/>
        </w:rPr>
        <w:t xml:space="preserve"> student will be dismissed from the program for academic reasons. </w:t>
      </w:r>
      <w:r w:rsidR="00D27D5D" w:rsidRPr="0084089C">
        <w:rPr>
          <w:rFonts w:ascii="Calibri" w:hAnsi="Calibri" w:cstheme="minorHAnsi"/>
          <w:b/>
          <w:szCs w:val="24"/>
        </w:rPr>
        <w:t xml:space="preserve"> </w:t>
      </w:r>
    </w:p>
    <w:p w14:paraId="17299932" w14:textId="77777777" w:rsidR="00D27D5D" w:rsidRPr="0084089C" w:rsidRDefault="00D27D5D">
      <w:pPr>
        <w:pStyle w:val="Subtitle"/>
        <w:rPr>
          <w:rFonts w:ascii="Calibri" w:hAnsi="Calibri" w:cstheme="minorHAnsi"/>
          <w:sz w:val="24"/>
          <w:szCs w:val="24"/>
        </w:rPr>
      </w:pPr>
    </w:p>
    <w:p w14:paraId="31E6D913" w14:textId="2C944AC1" w:rsidR="00591FDD" w:rsidRDefault="0084089C" w:rsidP="00BC1D5F">
      <w:pPr>
        <w:pStyle w:val="Subtitle"/>
        <w:rPr>
          <w:rFonts w:ascii="Calibri" w:hAnsi="Calibri" w:cstheme="minorHAnsi"/>
          <w:sz w:val="24"/>
          <w:szCs w:val="24"/>
        </w:rPr>
      </w:pPr>
      <w:r w:rsidRPr="0084089C">
        <w:rPr>
          <w:rFonts w:ascii="Calibri" w:hAnsi="Calibri" w:cstheme="minorHAnsi"/>
          <w:sz w:val="24"/>
          <w:szCs w:val="24"/>
        </w:rPr>
        <w:t>T</w:t>
      </w:r>
      <w:r w:rsidR="00591FDD" w:rsidRPr="0084089C">
        <w:rPr>
          <w:rFonts w:ascii="Calibri" w:hAnsi="Calibri" w:cstheme="minorHAnsi"/>
          <w:sz w:val="24"/>
          <w:szCs w:val="24"/>
        </w:rPr>
        <w:t>o earn a passing grade in each Medical Assisting course</w:t>
      </w:r>
      <w:r w:rsidR="007F2EF1" w:rsidRPr="007F2EF1">
        <w:rPr>
          <w:rFonts w:ascii="Calibri" w:hAnsi="Calibri" w:cstheme="minorHAnsi"/>
          <w:szCs w:val="24"/>
        </w:rPr>
        <w:t xml:space="preserve"> </w:t>
      </w:r>
      <w:r w:rsidR="007F2EF1" w:rsidRPr="007F2EF1">
        <w:rPr>
          <w:rFonts w:ascii="Calibri" w:hAnsi="Calibri" w:cstheme="minorHAnsi"/>
          <w:sz w:val="24"/>
          <w:szCs w:val="24"/>
        </w:rPr>
        <w:t>and progress through the program (MAERB Policies 215 and 220)</w:t>
      </w:r>
      <w:r w:rsidR="00591FDD" w:rsidRPr="0084089C">
        <w:rPr>
          <w:rFonts w:ascii="Calibri" w:hAnsi="Calibri" w:cstheme="minorHAnsi"/>
          <w:sz w:val="24"/>
          <w:szCs w:val="24"/>
        </w:rPr>
        <w:t xml:space="preserve">, students must </w:t>
      </w:r>
      <w:r w:rsidRPr="0084089C">
        <w:rPr>
          <w:rFonts w:ascii="Calibri" w:hAnsi="Calibri" w:cstheme="minorHAnsi"/>
          <w:sz w:val="24"/>
          <w:szCs w:val="24"/>
        </w:rPr>
        <w:t>successfully complete all</w:t>
      </w:r>
      <w:r w:rsidR="00591FDD" w:rsidRPr="0084089C">
        <w:rPr>
          <w:rFonts w:ascii="Calibri" w:hAnsi="Calibri" w:cstheme="minorHAnsi"/>
          <w:sz w:val="24"/>
          <w:szCs w:val="24"/>
        </w:rPr>
        <w:t xml:space="preserve"> psychomotor and affective competencies in the course.</w:t>
      </w:r>
      <w:r w:rsidR="00DF70B4">
        <w:rPr>
          <w:rFonts w:ascii="Calibri" w:hAnsi="Calibri" w:cstheme="minorHAnsi"/>
          <w:sz w:val="24"/>
          <w:szCs w:val="24"/>
        </w:rPr>
        <w:t xml:space="preserve"> When being assesse</w:t>
      </w:r>
      <w:r w:rsidR="00F307AF">
        <w:rPr>
          <w:rFonts w:ascii="Calibri" w:hAnsi="Calibri" w:cstheme="minorHAnsi"/>
          <w:sz w:val="24"/>
          <w:szCs w:val="24"/>
        </w:rPr>
        <w:t>d</w:t>
      </w:r>
      <w:r w:rsidR="00DF70B4">
        <w:rPr>
          <w:rFonts w:ascii="Calibri" w:hAnsi="Calibri" w:cstheme="minorHAnsi"/>
          <w:sz w:val="24"/>
          <w:szCs w:val="24"/>
        </w:rPr>
        <w:t xml:space="preserve"> in the competencies the following guidelines are utilized: </w:t>
      </w:r>
    </w:p>
    <w:p w14:paraId="54BFCC0D" w14:textId="7E644E19" w:rsidR="00DF70B4" w:rsidRDefault="00DF70B4" w:rsidP="00BC1D5F">
      <w:pPr>
        <w:pStyle w:val="Subtitle"/>
        <w:rPr>
          <w:rFonts w:ascii="Calibri" w:hAnsi="Calibri" w:cstheme="minorHAnsi"/>
          <w:sz w:val="24"/>
          <w:szCs w:val="24"/>
        </w:rPr>
      </w:pPr>
    </w:p>
    <w:p w14:paraId="66C4DB60" w14:textId="77777777" w:rsidR="00C87BB5" w:rsidRPr="00C87BB5" w:rsidRDefault="00C87BB5" w:rsidP="00C87BB5">
      <w:pPr>
        <w:rPr>
          <w:rFonts w:asciiTheme="minorHAnsi" w:hAnsiTheme="minorHAnsi" w:cstheme="minorHAnsi"/>
          <w:iCs/>
          <w:szCs w:val="24"/>
        </w:rPr>
      </w:pPr>
      <w:r w:rsidRPr="00C87BB5">
        <w:rPr>
          <w:rFonts w:asciiTheme="minorHAnsi" w:hAnsiTheme="minorHAnsi" w:cstheme="minorHAnsi"/>
          <w:iCs/>
          <w:szCs w:val="24"/>
        </w:rPr>
        <w:t xml:space="preserve">If a student fails just one required psychomotor or affective competency in a course, the student fails the course regardless of average. </w:t>
      </w:r>
    </w:p>
    <w:p w14:paraId="69150745" w14:textId="77777777" w:rsidR="00C87BB5" w:rsidRDefault="00C87BB5" w:rsidP="00BC1D5F">
      <w:pPr>
        <w:pStyle w:val="Subtitle"/>
        <w:rPr>
          <w:rFonts w:ascii="Calibri" w:hAnsi="Calibri" w:cstheme="minorHAnsi"/>
          <w:sz w:val="24"/>
          <w:szCs w:val="24"/>
        </w:rPr>
      </w:pPr>
    </w:p>
    <w:p w14:paraId="78D2BB6E" w14:textId="476D714F" w:rsidR="00DF70B4" w:rsidRDefault="00DF70B4" w:rsidP="00BC1D5F">
      <w:pPr>
        <w:pStyle w:val="Subtitle"/>
        <w:rPr>
          <w:rFonts w:ascii="Calibri" w:hAnsi="Calibri" w:cstheme="minorHAnsi"/>
          <w:sz w:val="24"/>
          <w:szCs w:val="24"/>
        </w:rPr>
      </w:pPr>
    </w:p>
    <w:p w14:paraId="4CA0B166" w14:textId="77777777" w:rsidR="00DF70B4" w:rsidRDefault="00DF70B4" w:rsidP="00BC1D5F">
      <w:pPr>
        <w:pStyle w:val="Subtitle"/>
        <w:rPr>
          <w:rFonts w:ascii="Calibri" w:hAnsi="Calibri" w:cstheme="minorHAnsi"/>
          <w:sz w:val="24"/>
          <w:szCs w:val="24"/>
        </w:rPr>
      </w:pPr>
    </w:p>
    <w:p w14:paraId="1DCD5102" w14:textId="77777777" w:rsidR="00C87BB5" w:rsidRPr="00F92442" w:rsidRDefault="00C87BB5" w:rsidP="00C87BB5">
      <w:pPr>
        <w:shd w:val="clear" w:color="auto" w:fill="FFFFFF"/>
        <w:spacing w:after="100" w:afterAutospacing="1"/>
        <w:rPr>
          <w:rFonts w:asciiTheme="minorHAnsi" w:hAnsiTheme="minorHAnsi" w:cstheme="minorHAnsi"/>
          <w:color w:val="212529"/>
          <w:szCs w:val="24"/>
        </w:rPr>
      </w:pPr>
      <w:r w:rsidRPr="00F92442">
        <w:rPr>
          <w:rFonts w:asciiTheme="minorHAnsi" w:hAnsiTheme="minorHAnsi" w:cstheme="minorHAnsi"/>
          <w:b/>
          <w:bCs/>
          <w:color w:val="212529"/>
          <w:szCs w:val="24"/>
        </w:rPr>
        <w:t>Practical Exam Grading Criteria (Assessment of psychomotor and affective competencies):</w:t>
      </w:r>
    </w:p>
    <w:p w14:paraId="68A977D7" w14:textId="77777777" w:rsidR="00C87BB5" w:rsidRPr="00F92442" w:rsidRDefault="00C87BB5" w:rsidP="00C87BB5">
      <w:pPr>
        <w:shd w:val="clear" w:color="auto" w:fill="FFFFFF"/>
        <w:spacing w:after="100" w:afterAutospacing="1"/>
        <w:rPr>
          <w:rFonts w:asciiTheme="minorHAnsi" w:hAnsiTheme="minorHAnsi" w:cstheme="minorHAnsi"/>
          <w:color w:val="212529"/>
          <w:szCs w:val="24"/>
        </w:rPr>
      </w:pPr>
      <w:r w:rsidRPr="00F92442">
        <w:rPr>
          <w:rFonts w:asciiTheme="minorHAnsi" w:hAnsiTheme="minorHAnsi" w:cstheme="minorHAnsi"/>
          <w:b/>
          <w:bCs/>
          <w:color w:val="212529"/>
          <w:szCs w:val="24"/>
        </w:rPr>
        <w:t>Students will successfully perform each competency with a minimum score of 80%. </w:t>
      </w:r>
      <w:r w:rsidRPr="00F92442">
        <w:rPr>
          <w:rFonts w:asciiTheme="minorHAnsi" w:hAnsiTheme="minorHAnsi" w:cstheme="minorHAnsi"/>
          <w:color w:val="212529"/>
          <w:szCs w:val="24"/>
        </w:rPr>
        <w:t>Additionally, all critical steps (those listed in </w:t>
      </w:r>
      <w:r w:rsidRPr="00F92442">
        <w:rPr>
          <w:rFonts w:asciiTheme="minorHAnsi" w:hAnsiTheme="minorHAnsi" w:cstheme="minorHAnsi"/>
          <w:b/>
          <w:bCs/>
          <w:color w:val="212529"/>
          <w:szCs w:val="24"/>
        </w:rPr>
        <w:t>bold lettering</w:t>
      </w:r>
      <w:r w:rsidRPr="00F92442">
        <w:rPr>
          <w:rFonts w:asciiTheme="minorHAnsi" w:hAnsiTheme="minorHAnsi" w:cstheme="minorHAnsi"/>
          <w:color w:val="212529"/>
          <w:szCs w:val="24"/>
        </w:rPr>
        <w:t>) must be met to successfully pass, regardless of the score. Three attempts will be allowed to pass each competency.</w:t>
      </w:r>
    </w:p>
    <w:p w14:paraId="48676333" w14:textId="77777777" w:rsidR="00C87BB5" w:rsidRPr="00F92442" w:rsidRDefault="00C87BB5" w:rsidP="00C87BB5">
      <w:pPr>
        <w:numPr>
          <w:ilvl w:val="0"/>
          <w:numId w:val="35"/>
        </w:numPr>
        <w:shd w:val="clear" w:color="auto" w:fill="FFFFFF"/>
        <w:spacing w:before="100" w:beforeAutospacing="1" w:after="100" w:afterAutospacing="1"/>
        <w:rPr>
          <w:rFonts w:asciiTheme="minorHAnsi" w:hAnsiTheme="minorHAnsi" w:cstheme="minorHAnsi"/>
          <w:color w:val="212529"/>
          <w:szCs w:val="24"/>
        </w:rPr>
      </w:pPr>
      <w:r w:rsidRPr="00F92442">
        <w:rPr>
          <w:rFonts w:asciiTheme="minorHAnsi" w:hAnsiTheme="minorHAnsi" w:cstheme="minorHAnsi"/>
          <w:color w:val="212529"/>
          <w:szCs w:val="24"/>
        </w:rPr>
        <w:t>There will be a 10-point deduction to the overall </w:t>
      </w:r>
      <w:r w:rsidRPr="00F92442">
        <w:rPr>
          <w:rFonts w:asciiTheme="minorHAnsi" w:hAnsiTheme="minorHAnsi" w:cstheme="minorHAnsi"/>
          <w:b/>
          <w:bCs/>
          <w:i/>
          <w:iCs/>
          <w:color w:val="212529"/>
          <w:szCs w:val="24"/>
        </w:rPr>
        <w:t>percentage grade</w:t>
      </w:r>
      <w:r w:rsidRPr="00F92442">
        <w:rPr>
          <w:rFonts w:asciiTheme="minorHAnsi" w:hAnsiTheme="minorHAnsi" w:cstheme="minorHAnsi"/>
          <w:color w:val="212529"/>
          <w:szCs w:val="24"/>
        </w:rPr>
        <w:t> for the second attempt, making the highest possible grade 90%.</w:t>
      </w:r>
    </w:p>
    <w:p w14:paraId="41556B2D" w14:textId="77777777" w:rsidR="00C87BB5" w:rsidRPr="00F92442" w:rsidRDefault="00C87BB5" w:rsidP="00C87BB5">
      <w:pPr>
        <w:numPr>
          <w:ilvl w:val="0"/>
          <w:numId w:val="35"/>
        </w:numPr>
        <w:shd w:val="clear" w:color="auto" w:fill="FFFFFF"/>
        <w:spacing w:before="100" w:beforeAutospacing="1" w:after="100" w:afterAutospacing="1"/>
        <w:rPr>
          <w:rFonts w:asciiTheme="minorHAnsi" w:hAnsiTheme="minorHAnsi" w:cstheme="minorHAnsi"/>
          <w:color w:val="212529"/>
          <w:szCs w:val="24"/>
        </w:rPr>
      </w:pPr>
      <w:r w:rsidRPr="00F92442">
        <w:rPr>
          <w:rFonts w:asciiTheme="minorHAnsi" w:hAnsiTheme="minorHAnsi" w:cstheme="minorHAnsi"/>
          <w:color w:val="212529"/>
          <w:szCs w:val="24"/>
        </w:rPr>
        <w:t>There will be a 15-point deduction to the overall </w:t>
      </w:r>
      <w:r w:rsidRPr="00F92442">
        <w:rPr>
          <w:rFonts w:asciiTheme="minorHAnsi" w:hAnsiTheme="minorHAnsi" w:cstheme="minorHAnsi"/>
          <w:b/>
          <w:bCs/>
          <w:i/>
          <w:iCs/>
          <w:color w:val="212529"/>
          <w:szCs w:val="24"/>
        </w:rPr>
        <w:t>percentage grade</w:t>
      </w:r>
      <w:r w:rsidRPr="00F92442">
        <w:rPr>
          <w:rFonts w:asciiTheme="minorHAnsi" w:hAnsiTheme="minorHAnsi" w:cstheme="minorHAnsi"/>
          <w:color w:val="212529"/>
          <w:szCs w:val="24"/>
        </w:rPr>
        <w:t> for the third attempt, making the highest possible grade 85%.</w:t>
      </w:r>
    </w:p>
    <w:p w14:paraId="04FD7A6A" w14:textId="77777777" w:rsidR="00C87BB5" w:rsidRPr="00F92442" w:rsidRDefault="00C87BB5" w:rsidP="00C87BB5">
      <w:pPr>
        <w:shd w:val="clear" w:color="auto" w:fill="FFFFFF"/>
        <w:spacing w:after="100" w:afterAutospacing="1"/>
        <w:rPr>
          <w:rFonts w:asciiTheme="minorHAnsi" w:hAnsiTheme="minorHAnsi" w:cstheme="minorHAnsi"/>
          <w:color w:val="212529"/>
          <w:szCs w:val="24"/>
        </w:rPr>
      </w:pPr>
      <w:r w:rsidRPr="00F92442">
        <w:rPr>
          <w:rFonts w:asciiTheme="minorHAnsi" w:hAnsiTheme="minorHAnsi" w:cstheme="minorHAnsi"/>
          <w:b/>
          <w:bCs/>
          <w:i/>
          <w:iCs/>
          <w:color w:val="212529"/>
          <w:szCs w:val="24"/>
        </w:rPr>
        <w:t xml:space="preserve">**Failure of the competency assessment on the 3rd attempt results in a failing grade for the course in which it is assessed. </w:t>
      </w:r>
    </w:p>
    <w:p w14:paraId="0B4DD88D" w14:textId="77777777" w:rsidR="00C87BB5" w:rsidRPr="00F92442" w:rsidRDefault="00C87BB5" w:rsidP="00C87BB5">
      <w:pPr>
        <w:shd w:val="clear" w:color="auto" w:fill="FFFFFF"/>
        <w:rPr>
          <w:rFonts w:asciiTheme="minorHAnsi" w:hAnsiTheme="minorHAnsi" w:cstheme="minorHAnsi"/>
          <w:color w:val="212529"/>
          <w:szCs w:val="24"/>
        </w:rPr>
      </w:pPr>
      <w:r w:rsidRPr="00F92442">
        <w:rPr>
          <w:rFonts w:asciiTheme="minorHAnsi" w:hAnsiTheme="minorHAnsi" w:cstheme="minorHAnsi"/>
          <w:b/>
          <w:bCs/>
          <w:color w:val="212529"/>
          <w:szCs w:val="24"/>
        </w:rPr>
        <w:t>NOTE:</w:t>
      </w:r>
      <w:r w:rsidRPr="00F92442">
        <w:rPr>
          <w:rFonts w:asciiTheme="minorHAnsi" w:hAnsiTheme="minorHAnsi" w:cstheme="minorHAnsi"/>
          <w:color w:val="212529"/>
          <w:szCs w:val="24"/>
        </w:rPr>
        <w:t> Some practical exams may contain multiple competencies. Students must successfully pass </w:t>
      </w:r>
      <w:r w:rsidRPr="00F92442">
        <w:rPr>
          <w:rFonts w:asciiTheme="minorHAnsi" w:hAnsiTheme="minorHAnsi" w:cstheme="minorHAnsi"/>
          <w:b/>
          <w:bCs/>
          <w:color w:val="212529"/>
          <w:szCs w:val="24"/>
        </w:rPr>
        <w:t>each</w:t>
      </w:r>
      <w:r w:rsidRPr="00F92442">
        <w:rPr>
          <w:rFonts w:asciiTheme="minorHAnsi" w:hAnsiTheme="minorHAnsi" w:cstheme="minorHAnsi"/>
          <w:color w:val="212529"/>
          <w:szCs w:val="24"/>
        </w:rPr>
        <w:t> competency with a minimum score of 80%, as noted in the criteria above. For grading purposes, the lowest score achieved on the competency assessments will be recorded in the Canvas grade book for the practical exam.</w:t>
      </w:r>
    </w:p>
    <w:p w14:paraId="44795ADC" w14:textId="77777777" w:rsidR="00C87BB5" w:rsidRPr="00F92442" w:rsidRDefault="00C87BB5" w:rsidP="00C87BB5">
      <w:pPr>
        <w:rPr>
          <w:rFonts w:asciiTheme="minorHAnsi" w:hAnsiTheme="minorHAnsi" w:cstheme="minorHAnsi"/>
          <w:szCs w:val="24"/>
        </w:rPr>
      </w:pPr>
    </w:p>
    <w:p w14:paraId="0E38C9C5" w14:textId="7E163DCA" w:rsidR="00F53E0E" w:rsidRDefault="00F53E0E" w:rsidP="00BC1D5F">
      <w:pPr>
        <w:pStyle w:val="Subtitle"/>
        <w:rPr>
          <w:rFonts w:ascii="Calibri" w:hAnsi="Calibri" w:cstheme="minorHAnsi"/>
          <w:sz w:val="24"/>
          <w:szCs w:val="24"/>
        </w:rPr>
      </w:pPr>
    </w:p>
    <w:p w14:paraId="0748FE7A" w14:textId="47A63213" w:rsidR="00F53E0E" w:rsidRPr="00F53E0E" w:rsidRDefault="00F53E0E" w:rsidP="00F53E0E">
      <w:pPr>
        <w:rPr>
          <w:rFonts w:asciiTheme="minorHAnsi" w:hAnsiTheme="minorHAnsi" w:cstheme="minorHAnsi"/>
          <w:b/>
          <w:bCs/>
        </w:rPr>
      </w:pPr>
      <w:r w:rsidRPr="00F53E0E">
        <w:rPr>
          <w:rFonts w:asciiTheme="minorHAnsi" w:hAnsiTheme="minorHAnsi" w:cstheme="minorHAnsi"/>
          <w:b/>
          <w:bCs/>
        </w:rPr>
        <w:t xml:space="preserve">Criteria for Graduation </w:t>
      </w:r>
    </w:p>
    <w:p w14:paraId="16574C37" w14:textId="77777777" w:rsidR="00F53E0E" w:rsidRPr="00F53E0E" w:rsidRDefault="00F53E0E" w:rsidP="00F53E0E">
      <w:pPr>
        <w:rPr>
          <w:rFonts w:asciiTheme="minorHAnsi" w:hAnsiTheme="minorHAnsi" w:cstheme="minorHAnsi"/>
        </w:rPr>
      </w:pPr>
      <w:r w:rsidRPr="00F53E0E">
        <w:rPr>
          <w:rFonts w:asciiTheme="minorHAnsi" w:hAnsiTheme="minorHAnsi" w:cstheme="minorHAnsi"/>
        </w:rPr>
        <w:t xml:space="preserve">Students in the Medical Assisting Advanced Practice program must pass all courses in the certificate program with a 75% (C) or better in order to be a program completer and graduate with the Level 1 Certificate.   Students must successfully complete all 31 credits in the level 1 certificate program. </w:t>
      </w:r>
    </w:p>
    <w:p w14:paraId="1D64A92A" w14:textId="77777777" w:rsidR="0000234F" w:rsidRPr="0000234F" w:rsidRDefault="0000234F">
      <w:pPr>
        <w:pStyle w:val="Subtitle"/>
        <w:rPr>
          <w:rFonts w:ascii="Calibri" w:hAnsi="Calibri" w:cstheme="minorHAnsi"/>
          <w:sz w:val="16"/>
          <w:szCs w:val="16"/>
        </w:rPr>
      </w:pPr>
    </w:p>
    <w:p w14:paraId="44B358BE" w14:textId="1844AB19" w:rsidR="00D27D5D" w:rsidRPr="0038425A" w:rsidRDefault="00D27D5D">
      <w:pPr>
        <w:pStyle w:val="Subtitle"/>
        <w:rPr>
          <w:rFonts w:ascii="Calibri" w:hAnsi="Calibri" w:cstheme="minorHAnsi"/>
        </w:rPr>
      </w:pPr>
      <w:r w:rsidRPr="0038425A">
        <w:rPr>
          <w:rFonts w:ascii="Calibri" w:hAnsi="Calibri" w:cstheme="minorHAnsi"/>
        </w:rPr>
        <w:t>ATTENDANCE POLICY</w:t>
      </w:r>
    </w:p>
    <w:p w14:paraId="2F604EB0" w14:textId="77777777" w:rsidR="00D27D5D" w:rsidRPr="0000234F" w:rsidRDefault="00D27D5D" w:rsidP="0000234F">
      <w:pPr>
        <w:pStyle w:val="Subtitle"/>
        <w:jc w:val="left"/>
        <w:rPr>
          <w:rFonts w:ascii="Calibri" w:hAnsi="Calibri" w:cstheme="minorHAnsi"/>
        </w:rPr>
      </w:pPr>
    </w:p>
    <w:p w14:paraId="1CB779C0" w14:textId="2152D170" w:rsidR="00D27D5D" w:rsidRDefault="00D27D5D" w:rsidP="0000234F">
      <w:pPr>
        <w:pStyle w:val="Subtitle"/>
        <w:rPr>
          <w:rFonts w:ascii="Calibri" w:hAnsi="Calibri" w:cstheme="minorHAnsi"/>
          <w:sz w:val="24"/>
          <w:szCs w:val="24"/>
        </w:rPr>
      </w:pPr>
      <w:r w:rsidRPr="0000234F">
        <w:rPr>
          <w:rFonts w:ascii="Calibri" w:hAnsi="Calibri" w:cstheme="minorHAnsi"/>
          <w:sz w:val="24"/>
          <w:szCs w:val="24"/>
        </w:rPr>
        <w:t>Satisfactor</w:t>
      </w:r>
      <w:r w:rsidR="0000234F">
        <w:rPr>
          <w:rFonts w:ascii="Calibri" w:hAnsi="Calibri" w:cstheme="minorHAnsi"/>
          <w:sz w:val="24"/>
          <w:szCs w:val="24"/>
        </w:rPr>
        <w:t>y attendance is considered a</w:t>
      </w:r>
      <w:r w:rsidRPr="0000234F">
        <w:rPr>
          <w:rFonts w:ascii="Calibri" w:hAnsi="Calibri" w:cstheme="minorHAnsi"/>
          <w:sz w:val="24"/>
          <w:szCs w:val="24"/>
        </w:rPr>
        <w:t xml:space="preserve"> vital part of each student</w:t>
      </w:r>
      <w:r w:rsidR="0000234F">
        <w:rPr>
          <w:rFonts w:ascii="Calibri" w:hAnsi="Calibri" w:cstheme="minorHAnsi"/>
          <w:sz w:val="24"/>
          <w:szCs w:val="24"/>
        </w:rPr>
        <w:t>’s</w:t>
      </w:r>
      <w:r w:rsidRPr="0000234F">
        <w:rPr>
          <w:rFonts w:ascii="Calibri" w:hAnsi="Calibri" w:cstheme="minorHAnsi"/>
          <w:sz w:val="24"/>
          <w:szCs w:val="24"/>
        </w:rPr>
        <w:t xml:space="preserve"> performance. Absences could result in a lowered achievement rat</w:t>
      </w:r>
      <w:r w:rsidR="0000234F">
        <w:rPr>
          <w:rFonts w:ascii="Calibri" w:hAnsi="Calibri" w:cstheme="minorHAnsi"/>
          <w:sz w:val="24"/>
          <w:szCs w:val="24"/>
        </w:rPr>
        <w:t>ing and an undesirable record.</w:t>
      </w:r>
      <w:r w:rsidRPr="0000234F">
        <w:rPr>
          <w:rFonts w:ascii="Calibri" w:hAnsi="Calibri" w:cstheme="minorHAnsi"/>
          <w:sz w:val="24"/>
          <w:szCs w:val="24"/>
        </w:rPr>
        <w:t xml:space="preserve"> Excessive absences may also result in the fol</w:t>
      </w:r>
      <w:r w:rsidR="0000234F">
        <w:rPr>
          <w:rFonts w:ascii="Calibri" w:hAnsi="Calibri" w:cstheme="minorHAnsi"/>
          <w:sz w:val="24"/>
          <w:szCs w:val="24"/>
        </w:rPr>
        <w:t>lowing administrative actions: A</w:t>
      </w:r>
      <w:r w:rsidRPr="0000234F">
        <w:rPr>
          <w:rFonts w:ascii="Calibri" w:hAnsi="Calibri" w:cstheme="minorHAnsi"/>
          <w:sz w:val="24"/>
          <w:szCs w:val="24"/>
        </w:rPr>
        <w:t>cadem</w:t>
      </w:r>
      <w:r w:rsidR="0000234F">
        <w:rPr>
          <w:rFonts w:ascii="Calibri" w:hAnsi="Calibri" w:cstheme="minorHAnsi"/>
          <w:sz w:val="24"/>
          <w:szCs w:val="24"/>
        </w:rPr>
        <w:t xml:space="preserve">ic warning, probation, removal </w:t>
      </w:r>
      <w:r w:rsidRPr="0000234F">
        <w:rPr>
          <w:rFonts w:ascii="Calibri" w:hAnsi="Calibri" w:cstheme="minorHAnsi"/>
          <w:sz w:val="24"/>
          <w:szCs w:val="24"/>
        </w:rPr>
        <w:t>f</w:t>
      </w:r>
      <w:r w:rsidR="0000234F">
        <w:rPr>
          <w:rFonts w:ascii="Calibri" w:hAnsi="Calibri" w:cstheme="minorHAnsi"/>
          <w:sz w:val="24"/>
          <w:szCs w:val="24"/>
        </w:rPr>
        <w:t>rom</w:t>
      </w:r>
      <w:r w:rsidRPr="0000234F">
        <w:rPr>
          <w:rFonts w:ascii="Calibri" w:hAnsi="Calibri" w:cstheme="minorHAnsi"/>
          <w:sz w:val="24"/>
          <w:szCs w:val="24"/>
        </w:rPr>
        <w:t xml:space="preserve"> </w:t>
      </w:r>
      <w:r w:rsidR="00A5364D" w:rsidRPr="0000234F">
        <w:rPr>
          <w:rFonts w:ascii="Calibri" w:hAnsi="Calibri" w:cstheme="minorHAnsi"/>
          <w:sz w:val="24"/>
          <w:szCs w:val="24"/>
        </w:rPr>
        <w:t>clinical</w:t>
      </w:r>
      <w:r w:rsidR="0000234F">
        <w:rPr>
          <w:rFonts w:ascii="Calibri" w:hAnsi="Calibri" w:cstheme="minorHAnsi"/>
          <w:sz w:val="24"/>
          <w:szCs w:val="24"/>
        </w:rPr>
        <w:t xml:space="preserve"> (externship)</w:t>
      </w:r>
      <w:r w:rsidR="00A5364D" w:rsidRPr="0000234F">
        <w:rPr>
          <w:rFonts w:ascii="Calibri" w:hAnsi="Calibri" w:cstheme="minorHAnsi"/>
          <w:sz w:val="24"/>
          <w:szCs w:val="24"/>
        </w:rPr>
        <w:t xml:space="preserve"> </w:t>
      </w:r>
      <w:r w:rsidRPr="0000234F">
        <w:rPr>
          <w:rFonts w:ascii="Calibri" w:hAnsi="Calibri" w:cstheme="minorHAnsi"/>
          <w:sz w:val="24"/>
          <w:szCs w:val="24"/>
        </w:rPr>
        <w:t>placement privileges</w:t>
      </w:r>
      <w:r w:rsidR="00A5364D" w:rsidRPr="0000234F">
        <w:rPr>
          <w:rFonts w:ascii="Calibri" w:hAnsi="Calibri" w:cstheme="minorHAnsi"/>
          <w:sz w:val="24"/>
          <w:szCs w:val="24"/>
        </w:rPr>
        <w:t xml:space="preserve"> and removal from the program.</w:t>
      </w:r>
    </w:p>
    <w:p w14:paraId="56E505EA" w14:textId="77777777" w:rsidR="0000234F" w:rsidRPr="0000234F" w:rsidRDefault="0000234F" w:rsidP="0000234F">
      <w:pPr>
        <w:pStyle w:val="Subtitle"/>
        <w:rPr>
          <w:rFonts w:ascii="Calibri" w:hAnsi="Calibri" w:cstheme="minorHAnsi"/>
          <w:sz w:val="24"/>
          <w:szCs w:val="24"/>
        </w:rPr>
      </w:pPr>
    </w:p>
    <w:p w14:paraId="45C67CFD" w14:textId="77777777" w:rsidR="00D27D5D" w:rsidRPr="0000234F" w:rsidRDefault="00D27D5D">
      <w:pPr>
        <w:rPr>
          <w:rFonts w:ascii="Calibri" w:hAnsi="Calibri" w:cstheme="minorHAnsi"/>
          <w:szCs w:val="24"/>
        </w:rPr>
      </w:pPr>
    </w:p>
    <w:p w14:paraId="7E448C1A" w14:textId="77777777" w:rsidR="006048DD" w:rsidRDefault="006048DD" w:rsidP="006048DD">
      <w:pPr>
        <w:jc w:val="center"/>
        <w:rPr>
          <w:rFonts w:ascii="Calibri" w:hAnsi="Calibri" w:cstheme="minorHAnsi"/>
          <w:b/>
          <w:szCs w:val="24"/>
        </w:rPr>
      </w:pPr>
      <w:r w:rsidRPr="00637BA1">
        <w:rPr>
          <w:rFonts w:ascii="Calibri" w:hAnsi="Calibri" w:cstheme="minorHAnsi"/>
          <w:b/>
          <w:szCs w:val="24"/>
        </w:rPr>
        <w:t>The Medical Assisting Program has established an attendance policy to facilitate the acquisition of the knowledge, skills and competency requirements of the program. S</w:t>
      </w:r>
      <w:r>
        <w:rPr>
          <w:rFonts w:ascii="Calibri" w:hAnsi="Calibri" w:cstheme="minorHAnsi"/>
          <w:b/>
          <w:szCs w:val="24"/>
        </w:rPr>
        <w:t>tudents must be in attendance during</w:t>
      </w:r>
      <w:r w:rsidRPr="00637BA1">
        <w:rPr>
          <w:rFonts w:ascii="Calibri" w:hAnsi="Calibri" w:cstheme="minorHAnsi"/>
          <w:b/>
          <w:szCs w:val="24"/>
        </w:rPr>
        <w:t xml:space="preserve"> class to learn.</w:t>
      </w:r>
    </w:p>
    <w:p w14:paraId="26BFC300" w14:textId="77777777" w:rsidR="006048DD" w:rsidRPr="00637BA1" w:rsidRDefault="006048DD" w:rsidP="006048DD">
      <w:pPr>
        <w:jc w:val="center"/>
        <w:rPr>
          <w:rFonts w:ascii="Calibri" w:hAnsi="Calibri" w:cstheme="minorHAnsi"/>
          <w:b/>
          <w:szCs w:val="24"/>
        </w:rPr>
      </w:pPr>
    </w:p>
    <w:p w14:paraId="25A88CBA" w14:textId="77777777" w:rsidR="006048DD" w:rsidRPr="0000234F" w:rsidRDefault="006048DD" w:rsidP="006048DD">
      <w:pPr>
        <w:rPr>
          <w:rFonts w:ascii="Calibri" w:hAnsi="Calibri" w:cstheme="minorHAnsi"/>
          <w:szCs w:val="24"/>
        </w:rPr>
      </w:pPr>
    </w:p>
    <w:p w14:paraId="4E2B781D" w14:textId="77777777" w:rsidR="006048DD" w:rsidRDefault="006048DD" w:rsidP="006048DD">
      <w:pPr>
        <w:numPr>
          <w:ilvl w:val="0"/>
          <w:numId w:val="13"/>
        </w:numPr>
        <w:rPr>
          <w:rFonts w:ascii="Calibri" w:hAnsi="Calibri" w:cstheme="minorHAnsi"/>
          <w:szCs w:val="24"/>
        </w:rPr>
      </w:pPr>
      <w:r w:rsidRPr="0000234F">
        <w:rPr>
          <w:rFonts w:ascii="Calibri" w:hAnsi="Calibri" w:cstheme="minorHAnsi"/>
          <w:szCs w:val="24"/>
        </w:rPr>
        <w:t>Attendance will make up a percentage of the final grade in each major course if noted on the syllabus by y</w:t>
      </w:r>
      <w:r>
        <w:rPr>
          <w:rFonts w:ascii="Calibri" w:hAnsi="Calibri" w:cstheme="minorHAnsi"/>
          <w:szCs w:val="24"/>
        </w:rPr>
        <w:t>our instructor for that course.</w:t>
      </w:r>
      <w:r w:rsidRPr="0000234F">
        <w:rPr>
          <w:rFonts w:ascii="Calibri" w:hAnsi="Calibri" w:cstheme="minorHAnsi"/>
          <w:szCs w:val="24"/>
        </w:rPr>
        <w:t xml:space="preserve"> How attendance will affect your grade will be outlined for you by the instructor on the first day of class.</w:t>
      </w:r>
      <w:r>
        <w:rPr>
          <w:rFonts w:ascii="Calibri" w:hAnsi="Calibri" w:cstheme="minorHAnsi"/>
          <w:szCs w:val="24"/>
        </w:rPr>
        <w:t xml:space="preserve"> </w:t>
      </w:r>
    </w:p>
    <w:p w14:paraId="74ABC161" w14:textId="77777777" w:rsidR="006048DD" w:rsidRDefault="006048DD" w:rsidP="006048DD">
      <w:pPr>
        <w:ind w:left="360"/>
        <w:rPr>
          <w:rFonts w:ascii="Calibri" w:hAnsi="Calibri" w:cstheme="minorHAnsi"/>
          <w:szCs w:val="24"/>
        </w:rPr>
      </w:pPr>
    </w:p>
    <w:p w14:paraId="7C26A610" w14:textId="77777777" w:rsidR="006048DD" w:rsidRPr="0000234F" w:rsidRDefault="006048DD" w:rsidP="006048DD">
      <w:pPr>
        <w:numPr>
          <w:ilvl w:val="0"/>
          <w:numId w:val="13"/>
        </w:numPr>
        <w:rPr>
          <w:rFonts w:ascii="Calibri" w:hAnsi="Calibri" w:cstheme="minorHAnsi"/>
          <w:szCs w:val="24"/>
        </w:rPr>
      </w:pPr>
      <w:r>
        <w:rPr>
          <w:rFonts w:ascii="Calibri" w:hAnsi="Calibri" w:cstheme="minorHAnsi"/>
          <w:szCs w:val="24"/>
        </w:rPr>
        <w:t xml:space="preserve">Most courses include weekly labs in which students must demonstrate mastery of all psychomotor and affective competencies to pass the course and progress through the </w:t>
      </w:r>
      <w:r>
        <w:rPr>
          <w:rFonts w:ascii="Calibri" w:hAnsi="Calibri" w:cstheme="minorHAnsi"/>
          <w:szCs w:val="24"/>
        </w:rPr>
        <w:lastRenderedPageBreak/>
        <w:t xml:space="preserve">program (MAERB Policies 215 and 220). Students will only have one opportunity to make up any missed labs due to absence during an 8-week period. </w:t>
      </w:r>
    </w:p>
    <w:p w14:paraId="71BDAF84" w14:textId="77777777" w:rsidR="006048DD" w:rsidRPr="0000234F" w:rsidRDefault="006048DD" w:rsidP="006048DD">
      <w:pPr>
        <w:rPr>
          <w:rFonts w:ascii="Calibri" w:hAnsi="Calibri" w:cstheme="minorHAnsi"/>
          <w:szCs w:val="24"/>
        </w:rPr>
      </w:pPr>
    </w:p>
    <w:p w14:paraId="150356F6" w14:textId="77777777" w:rsidR="006048DD" w:rsidRPr="0000234F" w:rsidRDefault="006048DD" w:rsidP="006048DD">
      <w:pPr>
        <w:numPr>
          <w:ilvl w:val="0"/>
          <w:numId w:val="14"/>
        </w:numPr>
        <w:rPr>
          <w:rFonts w:ascii="Calibri" w:hAnsi="Calibri" w:cstheme="minorHAnsi"/>
          <w:szCs w:val="24"/>
        </w:rPr>
      </w:pPr>
      <w:r>
        <w:rPr>
          <w:rFonts w:ascii="Calibri" w:hAnsi="Calibri" w:cstheme="minorHAnsi"/>
          <w:szCs w:val="24"/>
        </w:rPr>
        <w:t>The maximum number of days that a student can be absent and remain in the program is 3 days during any 8-week term. Students may not miss more than 3 days during an 8-week term, regardless of reason. Missing a 4</w:t>
      </w:r>
      <w:r w:rsidRPr="000E3D13">
        <w:rPr>
          <w:rFonts w:ascii="Calibri" w:hAnsi="Calibri" w:cstheme="minorHAnsi"/>
          <w:szCs w:val="24"/>
          <w:vertAlign w:val="superscript"/>
        </w:rPr>
        <w:t>th</w:t>
      </w:r>
      <w:r>
        <w:rPr>
          <w:rFonts w:ascii="Calibri" w:hAnsi="Calibri" w:cstheme="minorHAnsi"/>
          <w:szCs w:val="24"/>
        </w:rPr>
        <w:t xml:space="preserve"> day will cause the student to fail the current course or courses. To be eligible for certification exams through the American Medical Technologists, student must attend a program that consists of at least 720 hours of instruction. Missing more than 3 days makes the student ineligible for certification. </w:t>
      </w:r>
    </w:p>
    <w:p w14:paraId="3C2BE685" w14:textId="77777777" w:rsidR="006048DD" w:rsidRPr="0000234F" w:rsidRDefault="006048DD" w:rsidP="006048DD">
      <w:pPr>
        <w:ind w:left="360"/>
        <w:rPr>
          <w:rFonts w:ascii="Calibri" w:hAnsi="Calibri" w:cstheme="minorHAnsi"/>
          <w:szCs w:val="24"/>
        </w:rPr>
      </w:pPr>
    </w:p>
    <w:p w14:paraId="7B375D45" w14:textId="77777777" w:rsidR="006048DD" w:rsidRPr="0000234F" w:rsidRDefault="006048DD" w:rsidP="006048DD">
      <w:pPr>
        <w:numPr>
          <w:ilvl w:val="0"/>
          <w:numId w:val="14"/>
        </w:numPr>
        <w:rPr>
          <w:rFonts w:ascii="Calibri" w:hAnsi="Calibri" w:cstheme="minorHAnsi"/>
          <w:szCs w:val="24"/>
        </w:rPr>
      </w:pPr>
      <w:r w:rsidRPr="0000234F">
        <w:rPr>
          <w:rFonts w:ascii="Calibri" w:hAnsi="Calibri" w:cstheme="minorHAnsi"/>
          <w:szCs w:val="24"/>
        </w:rPr>
        <w:t xml:space="preserve">Any student missing </w:t>
      </w:r>
      <w:r>
        <w:rPr>
          <w:rFonts w:ascii="Calibri" w:hAnsi="Calibri" w:cstheme="minorHAnsi"/>
          <w:szCs w:val="24"/>
        </w:rPr>
        <w:t>2</w:t>
      </w:r>
      <w:r w:rsidRPr="0000234F">
        <w:rPr>
          <w:rFonts w:ascii="Calibri" w:hAnsi="Calibri" w:cstheme="minorHAnsi"/>
          <w:szCs w:val="24"/>
        </w:rPr>
        <w:t xml:space="preserve"> days of class during an 8-week course will automatically be placed on attendance probation. </w:t>
      </w:r>
    </w:p>
    <w:p w14:paraId="160221EC" w14:textId="77777777" w:rsidR="006048DD" w:rsidRPr="0000234F" w:rsidRDefault="006048DD" w:rsidP="006048DD">
      <w:pPr>
        <w:ind w:left="360"/>
        <w:rPr>
          <w:rFonts w:ascii="Calibri" w:hAnsi="Calibri" w:cstheme="minorHAnsi"/>
          <w:szCs w:val="24"/>
        </w:rPr>
      </w:pPr>
    </w:p>
    <w:p w14:paraId="6ADC05F7" w14:textId="77777777" w:rsidR="006048DD" w:rsidRPr="0000234F" w:rsidRDefault="006048DD" w:rsidP="006048DD">
      <w:pPr>
        <w:numPr>
          <w:ilvl w:val="0"/>
          <w:numId w:val="14"/>
        </w:numPr>
        <w:rPr>
          <w:rFonts w:ascii="Calibri" w:hAnsi="Calibri" w:cstheme="minorHAnsi"/>
          <w:szCs w:val="24"/>
        </w:rPr>
      </w:pPr>
      <w:r w:rsidRPr="0000234F">
        <w:rPr>
          <w:rFonts w:ascii="Calibri" w:hAnsi="Calibri" w:cstheme="minorHAnsi"/>
          <w:szCs w:val="24"/>
        </w:rPr>
        <w:t>Do not be in the habit of coming late to class. If you are coming late to class, you will first receive a verbal warning from your instructor. If you continue to come late after that verbal warning, you will receive a written warning. That written warning will give you a sp</w:t>
      </w:r>
      <w:r>
        <w:rPr>
          <w:rFonts w:ascii="Calibri" w:hAnsi="Calibri" w:cstheme="minorHAnsi"/>
          <w:szCs w:val="24"/>
        </w:rPr>
        <w:t>ecified date range that you canno</w:t>
      </w:r>
      <w:r w:rsidRPr="0000234F">
        <w:rPr>
          <w:rFonts w:ascii="Calibri" w:hAnsi="Calibri" w:cstheme="minorHAnsi"/>
          <w:szCs w:val="24"/>
        </w:rPr>
        <w:t>t arrive late again (Usually a three-week period, but may be longer at the instructor’s discretion upon approval from the program director). If you do arrive late during that time frame, you will be d</w:t>
      </w:r>
      <w:r>
        <w:rPr>
          <w:rFonts w:ascii="Calibri" w:hAnsi="Calibri" w:cstheme="minorHAnsi"/>
          <w:szCs w:val="24"/>
        </w:rPr>
        <w:t>ismissed</w:t>
      </w:r>
      <w:r w:rsidRPr="0000234F">
        <w:rPr>
          <w:rFonts w:ascii="Calibri" w:hAnsi="Calibri" w:cstheme="minorHAnsi"/>
          <w:szCs w:val="24"/>
        </w:rPr>
        <w:t xml:space="preserve"> from the program.    </w:t>
      </w:r>
    </w:p>
    <w:p w14:paraId="15DDCD85" w14:textId="77777777" w:rsidR="006048DD" w:rsidRPr="0000234F" w:rsidRDefault="006048DD" w:rsidP="006048DD">
      <w:pPr>
        <w:rPr>
          <w:rFonts w:ascii="Calibri" w:hAnsi="Calibri" w:cstheme="minorHAnsi"/>
          <w:szCs w:val="24"/>
        </w:rPr>
      </w:pPr>
    </w:p>
    <w:p w14:paraId="7922134C" w14:textId="77777777" w:rsidR="006048DD" w:rsidRPr="0000234F" w:rsidRDefault="006048DD" w:rsidP="006048DD">
      <w:pPr>
        <w:numPr>
          <w:ilvl w:val="0"/>
          <w:numId w:val="14"/>
        </w:numPr>
        <w:rPr>
          <w:rFonts w:ascii="Calibri" w:hAnsi="Calibri" w:cstheme="minorHAnsi"/>
          <w:sz w:val="26"/>
          <w:szCs w:val="26"/>
        </w:rPr>
      </w:pPr>
      <w:r w:rsidRPr="0000234F">
        <w:rPr>
          <w:rFonts w:ascii="Calibri" w:hAnsi="Calibri" w:cstheme="minorHAnsi"/>
          <w:szCs w:val="24"/>
        </w:rPr>
        <w:t xml:space="preserve">If a student needs to be absent from class or externship, the student is to </w:t>
      </w:r>
      <w:r>
        <w:rPr>
          <w:rFonts w:ascii="Calibri" w:hAnsi="Calibri" w:cstheme="minorHAnsi"/>
          <w:szCs w:val="24"/>
        </w:rPr>
        <w:t xml:space="preserve">immediately </w:t>
      </w:r>
      <w:r w:rsidRPr="0000234F">
        <w:rPr>
          <w:rFonts w:ascii="Calibri" w:hAnsi="Calibri" w:cstheme="minorHAnsi"/>
          <w:szCs w:val="24"/>
        </w:rPr>
        <w:t>communicate this information to the Program Director/Externship Coordinator or Instructor for the course.  This can be done through phone or email.</w:t>
      </w:r>
    </w:p>
    <w:p w14:paraId="39BA63E2" w14:textId="77777777" w:rsidR="0000234F" w:rsidRDefault="00D27D5D">
      <w:pPr>
        <w:pStyle w:val="Subtitle"/>
        <w:rPr>
          <w:rFonts w:ascii="Calibri" w:hAnsi="Calibri" w:cstheme="minorHAnsi"/>
        </w:rPr>
      </w:pPr>
      <w:r w:rsidRPr="0038425A">
        <w:rPr>
          <w:rFonts w:ascii="Calibri" w:hAnsi="Calibri" w:cstheme="minorHAnsi"/>
        </w:rPr>
        <w:br w:type="page"/>
      </w:r>
    </w:p>
    <w:p w14:paraId="369F7B44" w14:textId="77777777" w:rsidR="0000234F" w:rsidRPr="0000234F" w:rsidRDefault="0000234F">
      <w:pPr>
        <w:pStyle w:val="Subtitle"/>
        <w:rPr>
          <w:rFonts w:ascii="Calibri" w:hAnsi="Calibri" w:cstheme="minorHAnsi"/>
          <w:sz w:val="16"/>
          <w:szCs w:val="16"/>
        </w:rPr>
      </w:pPr>
    </w:p>
    <w:p w14:paraId="743197FB" w14:textId="3E96B4B6" w:rsidR="00D27D5D" w:rsidRPr="0038425A" w:rsidRDefault="00D27D5D">
      <w:pPr>
        <w:pStyle w:val="Subtitle"/>
        <w:rPr>
          <w:rFonts w:ascii="Calibri" w:hAnsi="Calibri" w:cstheme="minorHAnsi"/>
        </w:rPr>
      </w:pPr>
      <w:r w:rsidRPr="0038425A">
        <w:rPr>
          <w:rFonts w:ascii="Calibri" w:hAnsi="Calibri" w:cstheme="minorHAnsi"/>
        </w:rPr>
        <w:t>STUDENT DRESS CODE POLICY</w:t>
      </w:r>
    </w:p>
    <w:p w14:paraId="2DA07E28" w14:textId="77777777" w:rsidR="00D27D5D" w:rsidRPr="0038425A" w:rsidRDefault="00D27D5D">
      <w:pPr>
        <w:jc w:val="center"/>
        <w:rPr>
          <w:rFonts w:ascii="Calibri" w:hAnsi="Calibri" w:cstheme="minorHAnsi"/>
          <w:b/>
        </w:rPr>
      </w:pPr>
    </w:p>
    <w:p w14:paraId="011495AF" w14:textId="4839FD2B" w:rsidR="00D27D5D" w:rsidRPr="00901EBD" w:rsidRDefault="00D27D5D" w:rsidP="00901EBD">
      <w:pPr>
        <w:jc w:val="center"/>
        <w:rPr>
          <w:rFonts w:ascii="Calibri" w:hAnsi="Calibri" w:cstheme="minorHAnsi"/>
          <w:b/>
          <w:szCs w:val="24"/>
        </w:rPr>
      </w:pPr>
      <w:r w:rsidRPr="00901EBD">
        <w:rPr>
          <w:rFonts w:ascii="Calibri" w:hAnsi="Calibri" w:cstheme="minorHAnsi"/>
          <w:b/>
          <w:szCs w:val="24"/>
        </w:rPr>
        <w:t>The Medical Assistant Program student dress code</w:t>
      </w:r>
      <w:r w:rsidR="00901EBD">
        <w:rPr>
          <w:rFonts w:ascii="Calibri" w:hAnsi="Calibri" w:cstheme="minorHAnsi"/>
          <w:b/>
          <w:szCs w:val="24"/>
        </w:rPr>
        <w:t xml:space="preserve"> policy has been developed to help</w:t>
      </w:r>
      <w:r w:rsidRPr="00901EBD">
        <w:rPr>
          <w:rFonts w:ascii="Calibri" w:hAnsi="Calibri" w:cstheme="minorHAnsi"/>
          <w:b/>
          <w:szCs w:val="24"/>
        </w:rPr>
        <w:t xml:space="preserve"> student</w:t>
      </w:r>
      <w:r w:rsidR="00901EBD">
        <w:rPr>
          <w:rFonts w:ascii="Calibri" w:hAnsi="Calibri" w:cstheme="minorHAnsi"/>
          <w:b/>
          <w:szCs w:val="24"/>
        </w:rPr>
        <w:t>s</w:t>
      </w:r>
      <w:r w:rsidRPr="00901EBD">
        <w:rPr>
          <w:rFonts w:ascii="Calibri" w:hAnsi="Calibri" w:cstheme="minorHAnsi"/>
          <w:b/>
          <w:szCs w:val="24"/>
        </w:rPr>
        <w:t xml:space="preserve"> develop a professional look and demeanor.</w:t>
      </w:r>
    </w:p>
    <w:p w14:paraId="0DBF0330" w14:textId="77777777" w:rsidR="00D27D5D" w:rsidRPr="0038425A" w:rsidRDefault="00D27D5D">
      <w:pPr>
        <w:rPr>
          <w:rFonts w:ascii="Calibri" w:hAnsi="Calibri" w:cstheme="minorHAnsi"/>
          <w:szCs w:val="24"/>
        </w:rPr>
      </w:pPr>
    </w:p>
    <w:p w14:paraId="75073F6F" w14:textId="73B2258C" w:rsidR="00D27D5D" w:rsidRDefault="00D27D5D" w:rsidP="00901EBD">
      <w:pPr>
        <w:numPr>
          <w:ilvl w:val="0"/>
          <w:numId w:val="1"/>
        </w:numPr>
        <w:ind w:left="360"/>
        <w:rPr>
          <w:rFonts w:ascii="Calibri" w:hAnsi="Calibri" w:cstheme="minorHAnsi"/>
          <w:szCs w:val="24"/>
        </w:rPr>
      </w:pPr>
      <w:r w:rsidRPr="00901EBD">
        <w:rPr>
          <w:rFonts w:ascii="Calibri" w:hAnsi="Calibri" w:cstheme="minorHAnsi"/>
          <w:szCs w:val="24"/>
        </w:rPr>
        <w:t xml:space="preserve">Students in the Medical Assisting Program are required to wear approved medical scrub tops and pants. </w:t>
      </w:r>
      <w:r w:rsidR="00E443D3" w:rsidRPr="00901EBD">
        <w:rPr>
          <w:rFonts w:ascii="Calibri" w:hAnsi="Calibri" w:cstheme="minorHAnsi"/>
          <w:szCs w:val="24"/>
        </w:rPr>
        <w:t xml:space="preserve">No jeans.  </w:t>
      </w:r>
    </w:p>
    <w:p w14:paraId="14575E47" w14:textId="77777777" w:rsidR="00901EBD" w:rsidRPr="00901EBD" w:rsidRDefault="00901EBD" w:rsidP="00901EBD">
      <w:pPr>
        <w:rPr>
          <w:rFonts w:ascii="Calibri" w:hAnsi="Calibri" w:cstheme="minorHAnsi"/>
          <w:sz w:val="10"/>
          <w:szCs w:val="10"/>
        </w:rPr>
      </w:pPr>
    </w:p>
    <w:p w14:paraId="1635F409" w14:textId="0468E48D" w:rsidR="00D27D5D" w:rsidRDefault="00D27D5D" w:rsidP="00901EBD">
      <w:pPr>
        <w:numPr>
          <w:ilvl w:val="0"/>
          <w:numId w:val="1"/>
        </w:numPr>
        <w:ind w:left="360"/>
        <w:rPr>
          <w:rFonts w:ascii="Calibri" w:hAnsi="Calibri" w:cstheme="minorHAnsi"/>
          <w:szCs w:val="24"/>
        </w:rPr>
      </w:pPr>
      <w:r w:rsidRPr="00901EBD">
        <w:rPr>
          <w:rFonts w:ascii="Calibri" w:hAnsi="Calibri" w:cstheme="minorHAnsi"/>
          <w:szCs w:val="24"/>
        </w:rPr>
        <w:t>All undergarments must be neutral in color and not hang out from the scrubs</w:t>
      </w:r>
      <w:r w:rsidR="00723BDF" w:rsidRPr="00901EBD">
        <w:rPr>
          <w:rFonts w:ascii="Calibri" w:hAnsi="Calibri" w:cstheme="minorHAnsi"/>
          <w:szCs w:val="24"/>
        </w:rPr>
        <w:t xml:space="preserve"> (black or white shirt)</w:t>
      </w:r>
      <w:r w:rsidRPr="00901EBD">
        <w:rPr>
          <w:rFonts w:ascii="Calibri" w:hAnsi="Calibri" w:cstheme="minorHAnsi"/>
          <w:szCs w:val="24"/>
        </w:rPr>
        <w:t>.</w:t>
      </w:r>
    </w:p>
    <w:p w14:paraId="76C88B5A" w14:textId="77777777" w:rsidR="00901EBD" w:rsidRPr="00901EBD" w:rsidRDefault="00901EBD" w:rsidP="00901EBD">
      <w:pPr>
        <w:rPr>
          <w:rFonts w:ascii="Calibri" w:hAnsi="Calibri" w:cstheme="minorHAnsi"/>
          <w:sz w:val="10"/>
          <w:szCs w:val="10"/>
        </w:rPr>
      </w:pPr>
    </w:p>
    <w:p w14:paraId="31E53BCF" w14:textId="77777777" w:rsidR="00901EBD" w:rsidRDefault="00D27D5D" w:rsidP="00901EBD">
      <w:pPr>
        <w:numPr>
          <w:ilvl w:val="0"/>
          <w:numId w:val="1"/>
        </w:numPr>
        <w:ind w:left="360"/>
        <w:rPr>
          <w:rFonts w:ascii="Calibri" w:hAnsi="Calibri" w:cstheme="minorHAnsi"/>
          <w:szCs w:val="24"/>
        </w:rPr>
      </w:pPr>
      <w:r w:rsidRPr="00901EBD">
        <w:rPr>
          <w:rFonts w:ascii="Calibri" w:hAnsi="Calibri" w:cstheme="minorHAnsi"/>
          <w:szCs w:val="24"/>
        </w:rPr>
        <w:t>The student will be responsible for the cost of their scrubs.</w:t>
      </w:r>
    </w:p>
    <w:p w14:paraId="206A270B" w14:textId="77777777" w:rsidR="00901EBD" w:rsidRPr="00901EBD" w:rsidRDefault="00901EBD" w:rsidP="00901EBD">
      <w:pPr>
        <w:rPr>
          <w:rFonts w:ascii="Calibri" w:hAnsi="Calibri" w:cstheme="minorHAnsi"/>
          <w:sz w:val="10"/>
          <w:szCs w:val="10"/>
        </w:rPr>
      </w:pPr>
    </w:p>
    <w:p w14:paraId="67B99A72" w14:textId="1CF5E54B" w:rsidR="00D27D5D" w:rsidRPr="00901EBD" w:rsidRDefault="00EF48A5" w:rsidP="00901EBD">
      <w:pPr>
        <w:numPr>
          <w:ilvl w:val="0"/>
          <w:numId w:val="1"/>
        </w:numPr>
        <w:ind w:left="360"/>
        <w:rPr>
          <w:rFonts w:ascii="Calibri" w:hAnsi="Calibri" w:cstheme="minorHAnsi"/>
          <w:szCs w:val="24"/>
        </w:rPr>
      </w:pPr>
      <w:r w:rsidRPr="00901EBD">
        <w:rPr>
          <w:rFonts w:ascii="Calibri" w:hAnsi="Calibri" w:cs="Calibri"/>
          <w:color w:val="000000"/>
          <w:szCs w:val="24"/>
        </w:rPr>
        <w:t>Scrubs should be wrinkle-free and not drag the floor or wrap under the foot.</w:t>
      </w:r>
    </w:p>
    <w:p w14:paraId="23689EB3" w14:textId="77777777" w:rsidR="00901EBD" w:rsidRPr="00901EBD" w:rsidRDefault="00901EBD" w:rsidP="00901EBD">
      <w:pPr>
        <w:rPr>
          <w:rFonts w:ascii="Calibri" w:hAnsi="Calibri" w:cstheme="minorHAnsi"/>
          <w:sz w:val="10"/>
          <w:szCs w:val="10"/>
        </w:rPr>
      </w:pPr>
    </w:p>
    <w:p w14:paraId="7F9CFA5C" w14:textId="7340A53F" w:rsidR="00901EBD" w:rsidRDefault="00D27D5D" w:rsidP="00901EBD">
      <w:pPr>
        <w:numPr>
          <w:ilvl w:val="0"/>
          <w:numId w:val="1"/>
        </w:numPr>
        <w:ind w:left="360"/>
        <w:rPr>
          <w:rFonts w:ascii="Calibri" w:hAnsi="Calibri" w:cstheme="minorHAnsi"/>
          <w:szCs w:val="24"/>
        </w:rPr>
      </w:pPr>
      <w:r w:rsidRPr="00901EBD">
        <w:rPr>
          <w:rFonts w:ascii="Calibri" w:hAnsi="Calibri" w:cstheme="minorHAnsi"/>
          <w:szCs w:val="24"/>
        </w:rPr>
        <w:t>The student’s footwear incl</w:t>
      </w:r>
      <w:r w:rsidR="006700C2">
        <w:rPr>
          <w:rFonts w:ascii="Calibri" w:hAnsi="Calibri" w:cstheme="minorHAnsi"/>
          <w:szCs w:val="24"/>
        </w:rPr>
        <w:t xml:space="preserve">udes plain white socks or hose and </w:t>
      </w:r>
      <w:r w:rsidRPr="00901EBD">
        <w:rPr>
          <w:rFonts w:ascii="Calibri" w:hAnsi="Calibri" w:cstheme="minorHAnsi"/>
          <w:szCs w:val="24"/>
        </w:rPr>
        <w:t>closed toe</w:t>
      </w:r>
      <w:r w:rsidR="006700C2">
        <w:rPr>
          <w:rFonts w:ascii="Calibri" w:hAnsi="Calibri" w:cstheme="minorHAnsi"/>
          <w:szCs w:val="24"/>
        </w:rPr>
        <w:t xml:space="preserve"> shoes</w:t>
      </w:r>
      <w:r w:rsidRPr="00901EBD">
        <w:rPr>
          <w:rFonts w:ascii="Calibri" w:hAnsi="Calibri" w:cstheme="minorHAnsi"/>
          <w:szCs w:val="24"/>
        </w:rPr>
        <w:t xml:space="preserve">, which can be sneakers or nursing shoes. </w:t>
      </w:r>
    </w:p>
    <w:p w14:paraId="454C3BBB" w14:textId="443DAA9C" w:rsidR="00D27D5D" w:rsidRPr="00901EBD" w:rsidRDefault="00D27D5D" w:rsidP="00901EBD">
      <w:pPr>
        <w:rPr>
          <w:rFonts w:ascii="Calibri" w:hAnsi="Calibri" w:cstheme="minorHAnsi"/>
          <w:sz w:val="10"/>
          <w:szCs w:val="10"/>
        </w:rPr>
      </w:pPr>
      <w:r w:rsidRPr="00901EBD">
        <w:rPr>
          <w:rFonts w:ascii="Calibri" w:hAnsi="Calibri" w:cstheme="minorHAnsi"/>
          <w:szCs w:val="24"/>
        </w:rPr>
        <w:t xml:space="preserve"> </w:t>
      </w:r>
    </w:p>
    <w:p w14:paraId="40E583D3" w14:textId="3AA30601" w:rsidR="00D27D5D" w:rsidRDefault="00D27D5D" w:rsidP="00901EBD">
      <w:pPr>
        <w:numPr>
          <w:ilvl w:val="0"/>
          <w:numId w:val="1"/>
        </w:numPr>
        <w:ind w:left="360"/>
        <w:rPr>
          <w:rFonts w:ascii="Calibri" w:hAnsi="Calibri" w:cstheme="minorHAnsi"/>
          <w:szCs w:val="24"/>
        </w:rPr>
      </w:pPr>
      <w:r w:rsidRPr="00901EBD">
        <w:rPr>
          <w:rFonts w:ascii="Calibri" w:hAnsi="Calibri" w:cstheme="minorHAnsi"/>
          <w:szCs w:val="24"/>
        </w:rPr>
        <w:t>The student’s uniform must always be clean and neat.</w:t>
      </w:r>
    </w:p>
    <w:p w14:paraId="497E7780" w14:textId="77777777" w:rsidR="00901EBD" w:rsidRPr="00901EBD" w:rsidRDefault="00901EBD" w:rsidP="00901EBD">
      <w:pPr>
        <w:rPr>
          <w:rFonts w:ascii="Calibri" w:hAnsi="Calibri" w:cstheme="minorHAnsi"/>
          <w:sz w:val="10"/>
          <w:szCs w:val="10"/>
        </w:rPr>
      </w:pPr>
    </w:p>
    <w:p w14:paraId="3655AE35" w14:textId="0FD77A91" w:rsidR="00D27D5D" w:rsidRDefault="00D27D5D" w:rsidP="00901EBD">
      <w:pPr>
        <w:numPr>
          <w:ilvl w:val="0"/>
          <w:numId w:val="1"/>
        </w:numPr>
        <w:ind w:left="360"/>
        <w:rPr>
          <w:rFonts w:ascii="Calibri" w:hAnsi="Calibri" w:cstheme="minorHAnsi"/>
          <w:szCs w:val="24"/>
        </w:rPr>
      </w:pPr>
      <w:r w:rsidRPr="00901EBD">
        <w:rPr>
          <w:rFonts w:ascii="Calibri" w:hAnsi="Calibri" w:cstheme="minorHAnsi"/>
          <w:szCs w:val="24"/>
        </w:rPr>
        <w:t>When on externship the student may wear another uniform if it is approved by the site, and at the student’s expense.</w:t>
      </w:r>
    </w:p>
    <w:p w14:paraId="13BB582C" w14:textId="77777777" w:rsidR="00901EBD" w:rsidRPr="00901EBD" w:rsidRDefault="00901EBD" w:rsidP="00901EBD">
      <w:pPr>
        <w:rPr>
          <w:rFonts w:ascii="Calibri" w:hAnsi="Calibri" w:cstheme="minorHAnsi"/>
          <w:sz w:val="10"/>
          <w:szCs w:val="10"/>
        </w:rPr>
      </w:pPr>
    </w:p>
    <w:p w14:paraId="413A2CE5" w14:textId="2908D09E" w:rsidR="00D27D5D" w:rsidRDefault="00D27D5D" w:rsidP="00901EBD">
      <w:pPr>
        <w:numPr>
          <w:ilvl w:val="0"/>
          <w:numId w:val="1"/>
        </w:numPr>
        <w:ind w:left="360"/>
        <w:rPr>
          <w:rFonts w:ascii="Calibri" w:hAnsi="Calibri" w:cstheme="minorHAnsi"/>
          <w:szCs w:val="24"/>
        </w:rPr>
      </w:pPr>
      <w:r w:rsidRPr="006E72F3">
        <w:rPr>
          <w:rFonts w:ascii="Calibri" w:hAnsi="Calibri" w:cstheme="minorHAnsi"/>
          <w:szCs w:val="24"/>
        </w:rPr>
        <w:t>If it is cold, sweaters may be worn.</w:t>
      </w:r>
      <w:r w:rsidRPr="00901EBD">
        <w:rPr>
          <w:rFonts w:ascii="Calibri" w:hAnsi="Calibri" w:cstheme="minorHAnsi"/>
          <w:szCs w:val="24"/>
        </w:rPr>
        <w:t xml:space="preserve"> These outer garments must be white in color with no </w:t>
      </w:r>
      <w:r w:rsidR="00E37393">
        <w:rPr>
          <w:rFonts w:ascii="Calibri" w:hAnsi="Calibri" w:cstheme="minorHAnsi"/>
          <w:szCs w:val="24"/>
        </w:rPr>
        <w:t xml:space="preserve">markings on the front or back. </w:t>
      </w:r>
      <w:r w:rsidRPr="00901EBD">
        <w:rPr>
          <w:rFonts w:ascii="Calibri" w:hAnsi="Calibri" w:cstheme="minorHAnsi"/>
          <w:szCs w:val="24"/>
        </w:rPr>
        <w:t>Lab coats may also be worn to keep a student warm. Please use good judgment when choosing a sweater or cardigan.</w:t>
      </w:r>
      <w:r w:rsidR="006E72F3">
        <w:rPr>
          <w:rFonts w:ascii="Calibri" w:hAnsi="Calibri" w:cstheme="minorHAnsi"/>
          <w:szCs w:val="24"/>
        </w:rPr>
        <w:t xml:space="preserve"> Name tag should be visible on outer garment. </w:t>
      </w:r>
    </w:p>
    <w:p w14:paraId="15324E54" w14:textId="77777777" w:rsidR="00901EBD" w:rsidRPr="00901EBD" w:rsidRDefault="00901EBD" w:rsidP="00901EBD">
      <w:pPr>
        <w:rPr>
          <w:rFonts w:ascii="Calibri" w:hAnsi="Calibri" w:cstheme="minorHAnsi"/>
          <w:sz w:val="10"/>
          <w:szCs w:val="10"/>
        </w:rPr>
      </w:pPr>
    </w:p>
    <w:p w14:paraId="6FD92C6C" w14:textId="77777777" w:rsidR="00D27D5D" w:rsidRDefault="00D27D5D" w:rsidP="00901EBD">
      <w:pPr>
        <w:numPr>
          <w:ilvl w:val="0"/>
          <w:numId w:val="1"/>
        </w:numPr>
        <w:ind w:left="360"/>
        <w:rPr>
          <w:rFonts w:ascii="Calibri" w:hAnsi="Calibri" w:cstheme="minorHAnsi"/>
          <w:b/>
          <w:szCs w:val="24"/>
        </w:rPr>
      </w:pPr>
      <w:r w:rsidRPr="00901EBD">
        <w:rPr>
          <w:rFonts w:ascii="Calibri" w:hAnsi="Calibri" w:cstheme="minorHAnsi"/>
          <w:b/>
          <w:szCs w:val="24"/>
        </w:rPr>
        <w:t xml:space="preserve">Facial piercing is not allowed on campus. </w:t>
      </w:r>
      <w:r w:rsidR="00422C30" w:rsidRPr="00901EBD">
        <w:rPr>
          <w:rFonts w:ascii="Calibri" w:hAnsi="Calibri" w:cstheme="minorHAnsi"/>
          <w:b/>
          <w:szCs w:val="24"/>
        </w:rPr>
        <w:t xml:space="preserve">This includes tongue rings. </w:t>
      </w:r>
    </w:p>
    <w:p w14:paraId="45F3A4C9" w14:textId="77777777" w:rsidR="00901EBD" w:rsidRPr="00901EBD" w:rsidRDefault="00901EBD" w:rsidP="00901EBD">
      <w:pPr>
        <w:rPr>
          <w:rFonts w:ascii="Calibri" w:hAnsi="Calibri" w:cstheme="minorHAnsi"/>
          <w:b/>
          <w:sz w:val="10"/>
          <w:szCs w:val="10"/>
        </w:rPr>
      </w:pPr>
    </w:p>
    <w:p w14:paraId="43EAE26F" w14:textId="55BC5C5A" w:rsidR="00D27D5D" w:rsidRDefault="00D27D5D" w:rsidP="00901EBD">
      <w:pPr>
        <w:numPr>
          <w:ilvl w:val="0"/>
          <w:numId w:val="1"/>
        </w:numPr>
        <w:ind w:left="360"/>
        <w:rPr>
          <w:rFonts w:ascii="Calibri" w:hAnsi="Calibri" w:cstheme="minorHAnsi"/>
          <w:szCs w:val="24"/>
        </w:rPr>
      </w:pPr>
      <w:r w:rsidRPr="00901EBD">
        <w:rPr>
          <w:rFonts w:ascii="Calibri" w:hAnsi="Calibri" w:cstheme="minorHAnsi"/>
          <w:szCs w:val="24"/>
        </w:rPr>
        <w:t>Fingernails must be kept clean and clipped</w:t>
      </w:r>
      <w:r w:rsidR="00B6643A" w:rsidRPr="00901EBD">
        <w:rPr>
          <w:rFonts w:ascii="Calibri" w:hAnsi="Calibri" w:cstheme="minorHAnsi"/>
          <w:szCs w:val="24"/>
        </w:rPr>
        <w:t xml:space="preserve"> to no more than ¼ inch</w:t>
      </w:r>
      <w:r w:rsidRPr="00901EBD">
        <w:rPr>
          <w:rFonts w:ascii="Calibri" w:hAnsi="Calibri" w:cstheme="minorHAnsi"/>
          <w:szCs w:val="24"/>
        </w:rPr>
        <w:t xml:space="preserve">. </w:t>
      </w:r>
      <w:r w:rsidRPr="0083678D">
        <w:rPr>
          <w:rFonts w:ascii="Calibri" w:hAnsi="Calibri" w:cstheme="minorHAnsi"/>
          <w:b/>
          <w:szCs w:val="24"/>
        </w:rPr>
        <w:t xml:space="preserve">Fingernail coloring must be </w:t>
      </w:r>
      <w:r w:rsidR="00B6643A" w:rsidRPr="0083678D">
        <w:rPr>
          <w:rFonts w:ascii="Calibri" w:hAnsi="Calibri" w:cstheme="minorHAnsi"/>
          <w:b/>
          <w:szCs w:val="24"/>
        </w:rPr>
        <w:t xml:space="preserve">clear nail polish </w:t>
      </w:r>
      <w:r w:rsidR="00BC6C67" w:rsidRPr="0083678D">
        <w:rPr>
          <w:rFonts w:ascii="Calibri" w:hAnsi="Calibri" w:cstheme="minorHAnsi"/>
          <w:b/>
          <w:szCs w:val="24"/>
        </w:rPr>
        <w:t>or neutral colors that are not chi</w:t>
      </w:r>
      <w:r w:rsidR="006B4720" w:rsidRPr="0083678D">
        <w:rPr>
          <w:rFonts w:ascii="Calibri" w:hAnsi="Calibri" w:cstheme="minorHAnsi"/>
          <w:b/>
          <w:szCs w:val="24"/>
        </w:rPr>
        <w:t xml:space="preserve">pped </w:t>
      </w:r>
      <w:r w:rsidR="00B6643A" w:rsidRPr="0083678D">
        <w:rPr>
          <w:rFonts w:ascii="Calibri" w:hAnsi="Calibri" w:cstheme="minorHAnsi"/>
          <w:b/>
          <w:szCs w:val="24"/>
        </w:rPr>
        <w:t>only</w:t>
      </w:r>
      <w:r w:rsidRPr="00901EBD">
        <w:rPr>
          <w:rFonts w:ascii="Calibri" w:hAnsi="Calibri" w:cstheme="minorHAnsi"/>
          <w:szCs w:val="24"/>
        </w:rPr>
        <w:t xml:space="preserve">; there should be no acrylic nails </w:t>
      </w:r>
      <w:r w:rsidR="0083678D">
        <w:rPr>
          <w:rFonts w:ascii="Calibri" w:hAnsi="Calibri" w:cstheme="minorHAnsi"/>
          <w:szCs w:val="24"/>
        </w:rPr>
        <w:t>in class</w:t>
      </w:r>
      <w:r w:rsidR="00E37393">
        <w:rPr>
          <w:rFonts w:ascii="Calibri" w:hAnsi="Calibri" w:cstheme="minorHAnsi"/>
          <w:szCs w:val="24"/>
        </w:rPr>
        <w:t xml:space="preserve"> or during externship/clinical</w:t>
      </w:r>
      <w:r w:rsidRPr="00901EBD">
        <w:rPr>
          <w:rFonts w:ascii="Calibri" w:hAnsi="Calibri" w:cstheme="minorHAnsi"/>
          <w:szCs w:val="24"/>
        </w:rPr>
        <w:t>.</w:t>
      </w:r>
    </w:p>
    <w:p w14:paraId="2F059CAB" w14:textId="77777777" w:rsidR="00901EBD" w:rsidRPr="00901EBD" w:rsidRDefault="00901EBD" w:rsidP="00901EBD">
      <w:pPr>
        <w:rPr>
          <w:rFonts w:ascii="Calibri" w:hAnsi="Calibri" w:cstheme="minorHAnsi"/>
          <w:sz w:val="10"/>
          <w:szCs w:val="10"/>
        </w:rPr>
      </w:pPr>
    </w:p>
    <w:p w14:paraId="2E1DAA73" w14:textId="48B11738" w:rsidR="0062365A" w:rsidRPr="006B4720" w:rsidRDefault="00D27D5D" w:rsidP="00901EBD">
      <w:pPr>
        <w:numPr>
          <w:ilvl w:val="0"/>
          <w:numId w:val="1"/>
        </w:numPr>
        <w:ind w:left="360"/>
        <w:rPr>
          <w:rFonts w:ascii="Calibri" w:hAnsi="Calibri" w:cstheme="minorHAnsi"/>
          <w:b/>
          <w:szCs w:val="24"/>
        </w:rPr>
      </w:pPr>
      <w:r w:rsidRPr="00901EBD">
        <w:rPr>
          <w:rFonts w:ascii="Calibri" w:hAnsi="Calibri" w:cstheme="minorHAnsi"/>
          <w:szCs w:val="24"/>
        </w:rPr>
        <w:t>The student’s hair must be clean, and when appropriate, pulled back.</w:t>
      </w:r>
      <w:r w:rsidR="006B4720">
        <w:rPr>
          <w:rFonts w:ascii="Calibri" w:hAnsi="Calibri" w:cstheme="minorHAnsi"/>
          <w:szCs w:val="24"/>
        </w:rPr>
        <w:t xml:space="preserve">  </w:t>
      </w:r>
      <w:r w:rsidR="006B4720" w:rsidRPr="006B4720">
        <w:rPr>
          <w:rFonts w:ascii="Calibri" w:hAnsi="Calibri" w:cstheme="minorHAnsi"/>
          <w:b/>
          <w:szCs w:val="24"/>
        </w:rPr>
        <w:t xml:space="preserve">Hair color must be natural. </w:t>
      </w:r>
    </w:p>
    <w:p w14:paraId="4CD4A339" w14:textId="2C1E388F" w:rsidR="006B4720" w:rsidRPr="006B4720" w:rsidRDefault="006B4720" w:rsidP="00901EBD">
      <w:pPr>
        <w:numPr>
          <w:ilvl w:val="0"/>
          <w:numId w:val="1"/>
        </w:numPr>
        <w:ind w:left="360"/>
        <w:rPr>
          <w:rFonts w:ascii="Calibri" w:hAnsi="Calibri" w:cstheme="minorHAnsi"/>
          <w:b/>
          <w:szCs w:val="24"/>
        </w:rPr>
      </w:pPr>
      <w:r w:rsidRPr="006B4720">
        <w:rPr>
          <w:rFonts w:ascii="Calibri" w:hAnsi="Calibri" w:cstheme="minorHAnsi"/>
          <w:b/>
          <w:szCs w:val="24"/>
        </w:rPr>
        <w:t xml:space="preserve">Makeup should be natural appearing. </w:t>
      </w:r>
    </w:p>
    <w:p w14:paraId="05582A4F" w14:textId="77777777" w:rsidR="00901EBD" w:rsidRPr="00901EBD" w:rsidRDefault="00901EBD" w:rsidP="00901EBD">
      <w:pPr>
        <w:rPr>
          <w:rFonts w:ascii="Calibri" w:hAnsi="Calibri" w:cstheme="minorHAnsi"/>
          <w:sz w:val="10"/>
          <w:szCs w:val="10"/>
        </w:rPr>
      </w:pPr>
    </w:p>
    <w:p w14:paraId="387D39EE" w14:textId="77777777" w:rsidR="00901EBD" w:rsidRDefault="0062365A" w:rsidP="00901EBD">
      <w:pPr>
        <w:numPr>
          <w:ilvl w:val="0"/>
          <w:numId w:val="1"/>
        </w:numPr>
        <w:ind w:left="360"/>
        <w:contextualSpacing/>
        <w:rPr>
          <w:rFonts w:ascii="Calibri" w:hAnsi="Calibri" w:cstheme="minorHAnsi"/>
          <w:szCs w:val="24"/>
        </w:rPr>
      </w:pPr>
      <w:r w:rsidRPr="00901EBD">
        <w:rPr>
          <w:rFonts w:ascii="Calibri" w:hAnsi="Calibri" w:cstheme="minorHAnsi"/>
          <w:szCs w:val="24"/>
        </w:rPr>
        <w:t>All possible efforts should be made to cover tattoo</w:t>
      </w:r>
      <w:r w:rsidR="00901EBD">
        <w:rPr>
          <w:rFonts w:ascii="Calibri" w:hAnsi="Calibri" w:cstheme="minorHAnsi"/>
          <w:szCs w:val="24"/>
        </w:rPr>
        <w:t>s while in class or on externship/clinical</w:t>
      </w:r>
      <w:r w:rsidRPr="00901EBD">
        <w:rPr>
          <w:rFonts w:ascii="Calibri" w:hAnsi="Calibri" w:cstheme="minorHAnsi"/>
          <w:szCs w:val="24"/>
        </w:rPr>
        <w:t>.</w:t>
      </w:r>
    </w:p>
    <w:p w14:paraId="5D4A6216" w14:textId="372429F1" w:rsidR="007D0AAB" w:rsidRPr="00901EBD" w:rsidRDefault="0062365A" w:rsidP="00901EBD">
      <w:pPr>
        <w:contextualSpacing/>
        <w:rPr>
          <w:rFonts w:ascii="Calibri" w:hAnsi="Calibri" w:cstheme="minorHAnsi"/>
          <w:sz w:val="10"/>
          <w:szCs w:val="10"/>
        </w:rPr>
      </w:pPr>
      <w:r w:rsidRPr="00901EBD">
        <w:rPr>
          <w:rFonts w:ascii="Calibri" w:hAnsi="Calibri" w:cstheme="minorHAnsi"/>
          <w:szCs w:val="24"/>
        </w:rPr>
        <w:t xml:space="preserve"> </w:t>
      </w:r>
    </w:p>
    <w:p w14:paraId="2103751E" w14:textId="66AA5C26" w:rsidR="00F101E1" w:rsidRDefault="00F01AD2" w:rsidP="00901EBD">
      <w:pPr>
        <w:numPr>
          <w:ilvl w:val="0"/>
          <w:numId w:val="1"/>
        </w:numPr>
        <w:ind w:left="360"/>
        <w:contextualSpacing/>
        <w:rPr>
          <w:rFonts w:ascii="Calibri" w:hAnsi="Calibri" w:cstheme="minorHAnsi"/>
          <w:szCs w:val="24"/>
        </w:rPr>
      </w:pPr>
      <w:r w:rsidRPr="00901EBD">
        <w:rPr>
          <w:rFonts w:ascii="Calibri" w:hAnsi="Calibri" w:cstheme="minorHAnsi"/>
          <w:szCs w:val="24"/>
        </w:rPr>
        <w:t>Earrings and jewelry should be conservat</w:t>
      </w:r>
      <w:r w:rsidR="00E37393">
        <w:rPr>
          <w:rFonts w:ascii="Calibri" w:hAnsi="Calibri" w:cstheme="minorHAnsi"/>
          <w:szCs w:val="24"/>
        </w:rPr>
        <w:t>ive. Earrings should be simple - A</w:t>
      </w:r>
      <w:r w:rsidRPr="00901EBD">
        <w:rPr>
          <w:rFonts w:ascii="Calibri" w:hAnsi="Calibri" w:cstheme="minorHAnsi"/>
          <w:szCs w:val="24"/>
        </w:rPr>
        <w:t>void big, dangly earrings. Wear only one pair of earrings, such as post earrings, a modest necklace, and few rings are acceptable.</w:t>
      </w:r>
      <w:r w:rsidR="00B02D95" w:rsidRPr="00901EBD">
        <w:rPr>
          <w:rFonts w:ascii="Calibri" w:hAnsi="Calibri" w:cstheme="minorHAnsi"/>
          <w:szCs w:val="24"/>
        </w:rPr>
        <w:t xml:space="preserve"> May only wear one necklace while in class and it should be tucked into uniform.</w:t>
      </w:r>
      <w:r w:rsidRPr="00901EBD">
        <w:rPr>
          <w:rFonts w:ascii="Calibri" w:hAnsi="Calibri" w:cstheme="minorHAnsi"/>
          <w:szCs w:val="24"/>
        </w:rPr>
        <w:t xml:space="preserve"> No dangling earrings, loud and noisy necklaces, or rings on every finger. Keep the ring count down to one per hand.</w:t>
      </w:r>
    </w:p>
    <w:p w14:paraId="0169CB29" w14:textId="77777777" w:rsidR="00901EBD" w:rsidRPr="00901EBD" w:rsidRDefault="00901EBD" w:rsidP="00901EBD">
      <w:pPr>
        <w:rPr>
          <w:rFonts w:ascii="Calibri" w:hAnsi="Calibri" w:cstheme="minorHAnsi"/>
          <w:sz w:val="10"/>
          <w:szCs w:val="10"/>
        </w:rPr>
      </w:pPr>
    </w:p>
    <w:p w14:paraId="43BB6614" w14:textId="309DFE9D" w:rsidR="00D27D5D" w:rsidRDefault="00F101E1" w:rsidP="00901EBD">
      <w:pPr>
        <w:numPr>
          <w:ilvl w:val="0"/>
          <w:numId w:val="1"/>
        </w:numPr>
        <w:ind w:left="360"/>
        <w:rPr>
          <w:rFonts w:ascii="Calibri" w:hAnsi="Calibri" w:cstheme="minorHAnsi"/>
          <w:szCs w:val="24"/>
        </w:rPr>
      </w:pPr>
      <w:r w:rsidRPr="00901EBD">
        <w:rPr>
          <w:rFonts w:ascii="Calibri" w:hAnsi="Calibri" w:cstheme="minorHAnsi"/>
          <w:szCs w:val="24"/>
        </w:rPr>
        <w:t xml:space="preserve">All students must wear a watch with a second hand to class. </w:t>
      </w:r>
    </w:p>
    <w:p w14:paraId="76639A85" w14:textId="77777777" w:rsidR="00901EBD" w:rsidRPr="00901EBD" w:rsidRDefault="00901EBD" w:rsidP="00901EBD">
      <w:pPr>
        <w:rPr>
          <w:rFonts w:ascii="Calibri" w:hAnsi="Calibri" w:cstheme="minorHAnsi"/>
          <w:sz w:val="10"/>
          <w:szCs w:val="10"/>
        </w:rPr>
      </w:pPr>
    </w:p>
    <w:p w14:paraId="6D5FBE22" w14:textId="441BF23B" w:rsidR="00D27D5D" w:rsidRDefault="00D27D5D" w:rsidP="00901EBD">
      <w:pPr>
        <w:numPr>
          <w:ilvl w:val="0"/>
          <w:numId w:val="1"/>
        </w:numPr>
        <w:ind w:left="360"/>
        <w:rPr>
          <w:rFonts w:asciiTheme="minorHAnsi" w:hAnsiTheme="minorHAnsi" w:cstheme="minorHAnsi"/>
          <w:szCs w:val="24"/>
        </w:rPr>
      </w:pPr>
      <w:r w:rsidRPr="00901EBD">
        <w:rPr>
          <w:rFonts w:asciiTheme="minorHAnsi" w:hAnsiTheme="minorHAnsi" w:cstheme="minorHAnsi"/>
          <w:szCs w:val="24"/>
        </w:rPr>
        <w:t>All students must maintain appropriate personal hygiene.</w:t>
      </w:r>
    </w:p>
    <w:p w14:paraId="662BD940" w14:textId="77777777" w:rsidR="00901EBD" w:rsidRPr="00901EBD" w:rsidRDefault="00901EBD" w:rsidP="00901EBD">
      <w:pPr>
        <w:rPr>
          <w:rFonts w:asciiTheme="minorHAnsi" w:hAnsiTheme="minorHAnsi" w:cstheme="minorHAnsi"/>
          <w:sz w:val="10"/>
          <w:szCs w:val="10"/>
        </w:rPr>
      </w:pPr>
    </w:p>
    <w:p w14:paraId="6E3BE76C" w14:textId="12FB4539" w:rsidR="00D27D5D" w:rsidRPr="006E72F3" w:rsidRDefault="00D27D5D" w:rsidP="00901EBD">
      <w:pPr>
        <w:numPr>
          <w:ilvl w:val="0"/>
          <w:numId w:val="1"/>
        </w:numPr>
        <w:ind w:left="360"/>
        <w:rPr>
          <w:rFonts w:asciiTheme="minorHAnsi" w:hAnsiTheme="minorHAnsi" w:cstheme="minorHAnsi"/>
          <w:szCs w:val="24"/>
        </w:rPr>
      </w:pPr>
      <w:r w:rsidRPr="00901EBD">
        <w:rPr>
          <w:rFonts w:asciiTheme="minorHAnsi" w:hAnsiTheme="minorHAnsi" w:cstheme="minorHAnsi"/>
          <w:szCs w:val="24"/>
        </w:rPr>
        <w:t>If a student comes to class or his/her clinical site not dressed in the proper uniform</w:t>
      </w:r>
      <w:r w:rsidR="008B6E98">
        <w:rPr>
          <w:rFonts w:asciiTheme="minorHAnsi" w:hAnsiTheme="minorHAnsi" w:cstheme="minorHAnsi"/>
          <w:szCs w:val="24"/>
        </w:rPr>
        <w:t>,</w:t>
      </w:r>
      <w:r w:rsidRPr="00901EBD">
        <w:rPr>
          <w:rFonts w:asciiTheme="minorHAnsi" w:hAnsiTheme="minorHAnsi" w:cstheme="minorHAnsi"/>
          <w:szCs w:val="24"/>
        </w:rPr>
        <w:t xml:space="preserve"> the student </w:t>
      </w:r>
      <w:r w:rsidR="00F06A8C" w:rsidRPr="00901EBD">
        <w:rPr>
          <w:rFonts w:asciiTheme="minorHAnsi" w:hAnsiTheme="minorHAnsi" w:cstheme="minorHAnsi"/>
          <w:szCs w:val="24"/>
        </w:rPr>
        <w:t>will</w:t>
      </w:r>
      <w:r w:rsidRPr="00901EBD">
        <w:rPr>
          <w:rFonts w:asciiTheme="minorHAnsi" w:hAnsiTheme="minorHAnsi" w:cstheme="minorHAnsi"/>
          <w:szCs w:val="24"/>
        </w:rPr>
        <w:t xml:space="preserve"> be sent home to change o</w:t>
      </w:r>
      <w:r w:rsidR="008B6E98">
        <w:rPr>
          <w:rFonts w:asciiTheme="minorHAnsi" w:hAnsiTheme="minorHAnsi" w:cstheme="minorHAnsi"/>
          <w:szCs w:val="24"/>
        </w:rPr>
        <w:t>r</w:t>
      </w:r>
      <w:r w:rsidR="00F06A8C" w:rsidRPr="00901EBD">
        <w:rPr>
          <w:rFonts w:asciiTheme="minorHAnsi" w:hAnsiTheme="minorHAnsi" w:cstheme="minorHAnsi"/>
          <w:szCs w:val="24"/>
        </w:rPr>
        <w:t xml:space="preserve"> given</w:t>
      </w:r>
      <w:r w:rsidRPr="00901EBD">
        <w:rPr>
          <w:rFonts w:asciiTheme="minorHAnsi" w:hAnsiTheme="minorHAnsi" w:cstheme="minorHAnsi"/>
          <w:szCs w:val="24"/>
        </w:rPr>
        <w:t xml:space="preserve"> a first warning. </w:t>
      </w:r>
      <w:r w:rsidRPr="006E72F3">
        <w:rPr>
          <w:rFonts w:asciiTheme="minorHAnsi" w:hAnsiTheme="minorHAnsi" w:cstheme="minorHAnsi"/>
          <w:szCs w:val="24"/>
        </w:rPr>
        <w:t>If the student misses any course assignment</w:t>
      </w:r>
      <w:r w:rsidR="00F06A8C" w:rsidRPr="006E72F3">
        <w:rPr>
          <w:rFonts w:asciiTheme="minorHAnsi" w:hAnsiTheme="minorHAnsi" w:cstheme="minorHAnsi"/>
          <w:szCs w:val="24"/>
        </w:rPr>
        <w:t>s, exams</w:t>
      </w:r>
      <w:r w:rsidR="00E4153F">
        <w:rPr>
          <w:rFonts w:asciiTheme="minorHAnsi" w:hAnsiTheme="minorHAnsi" w:cstheme="minorHAnsi"/>
          <w:szCs w:val="24"/>
        </w:rPr>
        <w:t>,</w:t>
      </w:r>
      <w:r w:rsidR="00F06A8C" w:rsidRPr="006E72F3">
        <w:rPr>
          <w:rFonts w:asciiTheme="minorHAnsi" w:hAnsiTheme="minorHAnsi" w:cstheme="minorHAnsi"/>
          <w:szCs w:val="24"/>
        </w:rPr>
        <w:t xml:space="preserve"> or time</w:t>
      </w:r>
      <w:r w:rsidR="00E4153F">
        <w:rPr>
          <w:rFonts w:asciiTheme="minorHAnsi" w:hAnsiTheme="minorHAnsi" w:cstheme="minorHAnsi"/>
          <w:szCs w:val="24"/>
        </w:rPr>
        <w:t>,</w:t>
      </w:r>
      <w:r w:rsidR="00F06A8C" w:rsidRPr="006E72F3">
        <w:rPr>
          <w:rFonts w:asciiTheme="minorHAnsi" w:hAnsiTheme="minorHAnsi" w:cstheme="minorHAnsi"/>
          <w:szCs w:val="24"/>
        </w:rPr>
        <w:t xml:space="preserve"> the student will </w:t>
      </w:r>
      <w:r w:rsidRPr="006E72F3">
        <w:rPr>
          <w:rFonts w:asciiTheme="minorHAnsi" w:hAnsiTheme="minorHAnsi" w:cstheme="minorHAnsi"/>
          <w:szCs w:val="24"/>
        </w:rPr>
        <w:t xml:space="preserve">be required to make these up. </w:t>
      </w:r>
      <w:r w:rsidR="006E72F3" w:rsidRPr="006E72F3">
        <w:rPr>
          <w:rFonts w:asciiTheme="minorHAnsi" w:hAnsiTheme="minorHAnsi" w:cstheme="minorHAnsi"/>
          <w:szCs w:val="24"/>
        </w:rPr>
        <w:t>Dual credit students will receive a zero for their attendance and/or professionalism grade for the day</w:t>
      </w:r>
      <w:r w:rsidR="00E4153F">
        <w:rPr>
          <w:rFonts w:asciiTheme="minorHAnsi" w:hAnsiTheme="minorHAnsi" w:cstheme="minorHAnsi"/>
          <w:szCs w:val="24"/>
        </w:rPr>
        <w:t>,</w:t>
      </w:r>
      <w:r w:rsidR="006E72F3" w:rsidRPr="006E72F3">
        <w:rPr>
          <w:rFonts w:asciiTheme="minorHAnsi" w:hAnsiTheme="minorHAnsi" w:cstheme="minorHAnsi"/>
          <w:szCs w:val="24"/>
        </w:rPr>
        <w:t xml:space="preserve"> since leav</w:t>
      </w:r>
      <w:r w:rsidR="00E4153F">
        <w:rPr>
          <w:rFonts w:asciiTheme="minorHAnsi" w:hAnsiTheme="minorHAnsi" w:cstheme="minorHAnsi"/>
          <w:szCs w:val="24"/>
        </w:rPr>
        <w:t>ing class may not be an option.</w:t>
      </w:r>
    </w:p>
    <w:p w14:paraId="3B3A4CAF" w14:textId="77777777" w:rsidR="00901EBD" w:rsidRPr="00901EBD" w:rsidRDefault="00901EBD" w:rsidP="00901EBD">
      <w:pPr>
        <w:rPr>
          <w:rFonts w:asciiTheme="minorHAnsi" w:hAnsiTheme="minorHAnsi" w:cstheme="minorHAnsi"/>
          <w:sz w:val="10"/>
          <w:szCs w:val="10"/>
        </w:rPr>
      </w:pPr>
    </w:p>
    <w:p w14:paraId="0B2A0622" w14:textId="77777777" w:rsidR="00D27D5D" w:rsidRPr="00901EBD" w:rsidRDefault="00D27D5D" w:rsidP="00901EBD">
      <w:pPr>
        <w:numPr>
          <w:ilvl w:val="0"/>
          <w:numId w:val="1"/>
        </w:numPr>
        <w:ind w:left="360"/>
        <w:rPr>
          <w:rFonts w:asciiTheme="minorHAnsi" w:hAnsiTheme="minorHAnsi" w:cstheme="minorHAnsi"/>
          <w:szCs w:val="24"/>
        </w:rPr>
      </w:pPr>
      <w:r w:rsidRPr="00901EBD">
        <w:rPr>
          <w:rFonts w:asciiTheme="minorHAnsi" w:hAnsiTheme="minorHAnsi" w:cstheme="minorHAnsi"/>
          <w:szCs w:val="24"/>
        </w:rPr>
        <w:lastRenderedPageBreak/>
        <w:t>Any time lost from the course will be counted as a complete or partial absence for the student.</w:t>
      </w:r>
    </w:p>
    <w:p w14:paraId="54EAFF4E" w14:textId="77777777" w:rsidR="00024423" w:rsidRDefault="00024423" w:rsidP="00E2316A">
      <w:pPr>
        <w:spacing w:line="276" w:lineRule="auto"/>
        <w:rPr>
          <w:rFonts w:asciiTheme="minorHAnsi" w:hAnsiTheme="minorHAnsi" w:cstheme="minorHAnsi"/>
          <w:b/>
          <w:sz w:val="16"/>
          <w:szCs w:val="16"/>
          <w:u w:val="single"/>
        </w:rPr>
      </w:pPr>
    </w:p>
    <w:p w14:paraId="6129DE74" w14:textId="77777777" w:rsidR="00E4153F" w:rsidRPr="00024423" w:rsidRDefault="00E4153F" w:rsidP="00E2316A">
      <w:pPr>
        <w:spacing w:line="276" w:lineRule="auto"/>
        <w:rPr>
          <w:rFonts w:asciiTheme="minorHAnsi" w:hAnsiTheme="minorHAnsi" w:cstheme="minorHAnsi"/>
          <w:b/>
          <w:sz w:val="16"/>
          <w:szCs w:val="16"/>
          <w:u w:val="single"/>
        </w:rPr>
      </w:pPr>
    </w:p>
    <w:p w14:paraId="5C6DE671" w14:textId="77777777" w:rsidR="00E2316A" w:rsidRPr="00D43D2A" w:rsidRDefault="00E2316A" w:rsidP="00E2316A">
      <w:pPr>
        <w:spacing w:line="276" w:lineRule="auto"/>
        <w:rPr>
          <w:rFonts w:ascii="Calibri" w:hAnsi="Calibri" w:cstheme="minorHAnsi"/>
          <w:b/>
          <w:sz w:val="32"/>
          <w:szCs w:val="32"/>
          <w:u w:val="single"/>
        </w:rPr>
      </w:pPr>
      <w:r w:rsidRPr="00D43D2A">
        <w:rPr>
          <w:rFonts w:ascii="Calibri" w:hAnsi="Calibri" w:cstheme="minorHAnsi"/>
          <w:b/>
          <w:sz w:val="32"/>
          <w:szCs w:val="32"/>
          <w:u w:val="single"/>
        </w:rPr>
        <w:t>Name Tag / Student ID</w:t>
      </w:r>
    </w:p>
    <w:p w14:paraId="7BE32AB9" w14:textId="77777777" w:rsidR="00024423" w:rsidRPr="00024423" w:rsidRDefault="00024423" w:rsidP="00E2316A">
      <w:pPr>
        <w:spacing w:line="276" w:lineRule="auto"/>
        <w:rPr>
          <w:rFonts w:ascii="Calibri" w:hAnsi="Calibri" w:cstheme="minorHAnsi"/>
          <w:b/>
          <w:sz w:val="28"/>
          <w:szCs w:val="28"/>
          <w:u w:val="single"/>
        </w:rPr>
      </w:pPr>
    </w:p>
    <w:p w14:paraId="7F2E58D6" w14:textId="5E801140" w:rsidR="00E2316A" w:rsidRPr="00024423" w:rsidRDefault="00E2316A" w:rsidP="006E72F3">
      <w:pPr>
        <w:pStyle w:val="NoSpacing"/>
        <w:numPr>
          <w:ilvl w:val="0"/>
          <w:numId w:val="27"/>
        </w:numPr>
        <w:rPr>
          <w:rFonts w:ascii="Calibri" w:hAnsi="Calibri" w:cstheme="minorHAnsi"/>
          <w:sz w:val="16"/>
          <w:szCs w:val="16"/>
        </w:rPr>
      </w:pPr>
      <w:r w:rsidRPr="00024423">
        <w:rPr>
          <w:rFonts w:ascii="Calibri" w:hAnsi="Calibri" w:cstheme="minorHAnsi"/>
          <w:sz w:val="24"/>
          <w:szCs w:val="24"/>
        </w:rPr>
        <w:t xml:space="preserve">The entire uniform/scrubs, must be clean and free of wrinkles. Scrubs are not to be cut, but may be professionally altered only to provide custom fit. If additional warmth is required, an undershirt may be worn. </w:t>
      </w:r>
    </w:p>
    <w:p w14:paraId="3012F724" w14:textId="77777777" w:rsidR="00E2316A" w:rsidRDefault="00E2316A" w:rsidP="00024423">
      <w:pPr>
        <w:pStyle w:val="NoSpacing"/>
        <w:numPr>
          <w:ilvl w:val="0"/>
          <w:numId w:val="27"/>
        </w:numPr>
        <w:rPr>
          <w:rFonts w:ascii="Calibri" w:hAnsi="Calibri" w:cstheme="minorHAnsi"/>
          <w:sz w:val="24"/>
          <w:szCs w:val="24"/>
        </w:rPr>
      </w:pPr>
      <w:r w:rsidRPr="00024423">
        <w:rPr>
          <w:rFonts w:ascii="Calibri" w:hAnsi="Calibri" w:cstheme="minorHAnsi"/>
          <w:sz w:val="24"/>
          <w:szCs w:val="24"/>
        </w:rPr>
        <w:t xml:space="preserve">The required uniform/scrubs must be worn to </w:t>
      </w:r>
      <w:r w:rsidRPr="00024423">
        <w:rPr>
          <w:rFonts w:ascii="Calibri" w:hAnsi="Calibri" w:cstheme="minorHAnsi"/>
          <w:sz w:val="24"/>
          <w:szCs w:val="24"/>
          <w:u w:val="single"/>
        </w:rPr>
        <w:t>ALL</w:t>
      </w:r>
      <w:r w:rsidRPr="00024423">
        <w:rPr>
          <w:rFonts w:ascii="Calibri" w:hAnsi="Calibri" w:cstheme="minorHAnsi"/>
          <w:sz w:val="24"/>
          <w:szCs w:val="24"/>
        </w:rPr>
        <w:t xml:space="preserve"> clinical facilities. The full uniform with name badges must be worn from exiting your car to re-entering your car.</w:t>
      </w:r>
    </w:p>
    <w:p w14:paraId="5066F7F1" w14:textId="77777777" w:rsidR="00024423" w:rsidRPr="00024423" w:rsidRDefault="00024423" w:rsidP="00024423">
      <w:pPr>
        <w:pStyle w:val="NoSpacing"/>
        <w:ind w:left="360"/>
        <w:rPr>
          <w:rFonts w:ascii="Calibri" w:hAnsi="Calibri" w:cstheme="minorHAnsi"/>
          <w:sz w:val="16"/>
          <w:szCs w:val="16"/>
        </w:rPr>
      </w:pPr>
    </w:p>
    <w:p w14:paraId="629FDB0B" w14:textId="77777777" w:rsidR="00E2316A" w:rsidRDefault="00E2316A" w:rsidP="00E2316A">
      <w:pPr>
        <w:pStyle w:val="NoSpacing"/>
        <w:numPr>
          <w:ilvl w:val="0"/>
          <w:numId w:val="27"/>
        </w:numPr>
        <w:spacing w:line="276" w:lineRule="auto"/>
        <w:rPr>
          <w:rFonts w:ascii="Calibri" w:hAnsi="Calibri" w:cstheme="minorHAnsi"/>
          <w:sz w:val="24"/>
          <w:szCs w:val="24"/>
        </w:rPr>
      </w:pPr>
      <w:r w:rsidRPr="00024423">
        <w:rPr>
          <w:rFonts w:ascii="Calibri" w:hAnsi="Calibri" w:cstheme="minorHAnsi"/>
          <w:sz w:val="24"/>
          <w:szCs w:val="24"/>
        </w:rPr>
        <w:t xml:space="preserve">The name badge or ID obtained from Student Life (or through the vendor(s) provided) identifies each student as a Collin College Student, and must be worn </w:t>
      </w:r>
      <w:r w:rsidRPr="00024423">
        <w:rPr>
          <w:rFonts w:ascii="Calibri" w:hAnsi="Calibri" w:cstheme="minorHAnsi"/>
          <w:sz w:val="24"/>
          <w:szCs w:val="24"/>
          <w:u w:val="single"/>
        </w:rPr>
        <w:t>AT ALL TIMES</w:t>
      </w:r>
      <w:r w:rsidRPr="00024423">
        <w:rPr>
          <w:rFonts w:ascii="Calibri" w:hAnsi="Calibri" w:cstheme="minorHAnsi"/>
          <w:sz w:val="24"/>
          <w:szCs w:val="24"/>
        </w:rPr>
        <w:t xml:space="preserve">. For liability reasons, students may </w:t>
      </w:r>
      <w:r w:rsidRPr="00024423">
        <w:rPr>
          <w:rFonts w:ascii="Calibri" w:hAnsi="Calibri" w:cstheme="minorHAnsi"/>
          <w:sz w:val="24"/>
          <w:szCs w:val="24"/>
          <w:u w:val="single"/>
        </w:rPr>
        <w:t>NOT</w:t>
      </w:r>
      <w:r w:rsidRPr="00024423">
        <w:rPr>
          <w:rFonts w:ascii="Calibri" w:hAnsi="Calibri" w:cstheme="minorHAnsi"/>
          <w:sz w:val="24"/>
          <w:szCs w:val="24"/>
        </w:rPr>
        <w:t xml:space="preserve"> participate in clinical rotations if they do not have a visible student name badge. Students must replace a lost name badge immediately. </w:t>
      </w:r>
    </w:p>
    <w:p w14:paraId="1942BFCE" w14:textId="77777777" w:rsidR="00024423" w:rsidRPr="00024423" w:rsidRDefault="00024423" w:rsidP="00024423">
      <w:pPr>
        <w:pStyle w:val="NoSpacing"/>
        <w:spacing w:line="276" w:lineRule="auto"/>
        <w:ind w:left="360"/>
        <w:rPr>
          <w:rFonts w:ascii="Calibri" w:hAnsi="Calibri" w:cstheme="minorHAnsi"/>
          <w:sz w:val="16"/>
          <w:szCs w:val="16"/>
        </w:rPr>
      </w:pPr>
    </w:p>
    <w:p w14:paraId="29A33354" w14:textId="77777777" w:rsidR="00E2316A" w:rsidRPr="00024423" w:rsidRDefault="00E2316A" w:rsidP="00E2316A">
      <w:pPr>
        <w:pStyle w:val="NoSpacing"/>
        <w:numPr>
          <w:ilvl w:val="0"/>
          <w:numId w:val="27"/>
        </w:numPr>
        <w:spacing w:line="276" w:lineRule="auto"/>
        <w:rPr>
          <w:rFonts w:ascii="Calibri" w:hAnsi="Calibri" w:cstheme="minorHAnsi"/>
          <w:sz w:val="24"/>
          <w:szCs w:val="24"/>
        </w:rPr>
      </w:pPr>
      <w:r w:rsidRPr="00024423">
        <w:rPr>
          <w:rFonts w:ascii="Calibri" w:hAnsi="Calibri" w:cstheme="minorHAnsi"/>
          <w:sz w:val="24"/>
          <w:szCs w:val="24"/>
        </w:rPr>
        <w:t xml:space="preserve">Any nametag or photo ID supplied by the clinical affiliate must be worn according to that affiliate’s policy.  </w:t>
      </w:r>
    </w:p>
    <w:p w14:paraId="7ED2E68A" w14:textId="77777777" w:rsidR="00024423" w:rsidRPr="00024423" w:rsidRDefault="00024423" w:rsidP="00024423">
      <w:pPr>
        <w:pStyle w:val="NoSpacing"/>
        <w:spacing w:line="276" w:lineRule="auto"/>
        <w:rPr>
          <w:rFonts w:ascii="Calibri" w:hAnsi="Calibri" w:cstheme="minorHAnsi"/>
          <w:sz w:val="24"/>
          <w:szCs w:val="24"/>
        </w:rPr>
      </w:pPr>
    </w:p>
    <w:p w14:paraId="74F4DA6E" w14:textId="77777777" w:rsidR="00E2316A" w:rsidRPr="00024423" w:rsidRDefault="00E2316A" w:rsidP="00E2316A">
      <w:pPr>
        <w:rPr>
          <w:rFonts w:ascii="Calibri" w:hAnsi="Calibri" w:cstheme="minorHAnsi"/>
        </w:rPr>
      </w:pPr>
    </w:p>
    <w:p w14:paraId="566510CA" w14:textId="77777777" w:rsidR="00901EBD" w:rsidRPr="00024423" w:rsidRDefault="00901EBD" w:rsidP="00901EBD">
      <w:pPr>
        <w:jc w:val="center"/>
        <w:rPr>
          <w:rFonts w:ascii="Calibri" w:hAnsi="Calibri" w:cstheme="minorHAnsi"/>
          <w:sz w:val="32"/>
          <w:szCs w:val="32"/>
        </w:rPr>
      </w:pPr>
      <w:r w:rsidRPr="00024423">
        <w:rPr>
          <w:rFonts w:ascii="Calibri" w:hAnsi="Calibri" w:cstheme="minorHAnsi"/>
          <w:b/>
          <w:sz w:val="32"/>
          <w:szCs w:val="32"/>
        </w:rPr>
        <w:t>CELL PHONE POLICY</w:t>
      </w:r>
    </w:p>
    <w:p w14:paraId="7E41F07E" w14:textId="77777777" w:rsidR="00901EBD" w:rsidRPr="00024423" w:rsidRDefault="00901EBD" w:rsidP="00901EBD">
      <w:pPr>
        <w:rPr>
          <w:rFonts w:ascii="Calibri" w:hAnsi="Calibri" w:cstheme="minorHAnsi"/>
          <w:szCs w:val="24"/>
        </w:rPr>
      </w:pPr>
    </w:p>
    <w:p w14:paraId="42B40D2E" w14:textId="77777777" w:rsidR="00901EBD" w:rsidRPr="00024423" w:rsidRDefault="00901EBD" w:rsidP="00901EBD">
      <w:pPr>
        <w:rPr>
          <w:rFonts w:ascii="Calibri" w:hAnsi="Calibri" w:cstheme="minorHAnsi"/>
          <w:sz w:val="22"/>
          <w:szCs w:val="22"/>
        </w:rPr>
      </w:pPr>
    </w:p>
    <w:p w14:paraId="106A7DD9" w14:textId="5E776DF4" w:rsidR="00901EBD" w:rsidRDefault="00901EBD" w:rsidP="00901EBD">
      <w:pPr>
        <w:numPr>
          <w:ilvl w:val="0"/>
          <w:numId w:val="16"/>
        </w:numPr>
        <w:ind w:left="720"/>
        <w:rPr>
          <w:rFonts w:ascii="Calibri" w:hAnsi="Calibri" w:cstheme="minorHAnsi"/>
          <w:szCs w:val="24"/>
        </w:rPr>
      </w:pPr>
      <w:r w:rsidRPr="00024423">
        <w:rPr>
          <w:rFonts w:ascii="Calibri" w:hAnsi="Calibri" w:cstheme="minorHAnsi"/>
          <w:szCs w:val="24"/>
        </w:rPr>
        <w:t>Students must silence their cell phone while attendin</w:t>
      </w:r>
      <w:r w:rsidR="006D077F">
        <w:rPr>
          <w:rFonts w:ascii="Calibri" w:hAnsi="Calibri" w:cstheme="minorHAnsi"/>
          <w:szCs w:val="24"/>
        </w:rPr>
        <w:t>g their class, lab, or clinical.</w:t>
      </w:r>
    </w:p>
    <w:p w14:paraId="2C6ED538" w14:textId="77777777" w:rsidR="006D077F" w:rsidRPr="006D077F" w:rsidRDefault="006D077F" w:rsidP="006D077F">
      <w:pPr>
        <w:ind w:left="360"/>
        <w:rPr>
          <w:rFonts w:ascii="Calibri" w:hAnsi="Calibri" w:cstheme="minorHAnsi"/>
          <w:sz w:val="16"/>
          <w:szCs w:val="16"/>
        </w:rPr>
      </w:pPr>
    </w:p>
    <w:p w14:paraId="606AA308" w14:textId="77777777" w:rsidR="00901EBD" w:rsidRDefault="00901EBD" w:rsidP="00901EBD">
      <w:pPr>
        <w:numPr>
          <w:ilvl w:val="0"/>
          <w:numId w:val="16"/>
        </w:numPr>
        <w:ind w:left="720"/>
        <w:rPr>
          <w:rFonts w:ascii="Calibri" w:hAnsi="Calibri" w:cstheme="minorHAnsi"/>
          <w:szCs w:val="24"/>
        </w:rPr>
      </w:pPr>
      <w:r w:rsidRPr="00024423">
        <w:rPr>
          <w:rFonts w:ascii="Calibri" w:hAnsi="Calibri" w:cstheme="minorHAnsi"/>
          <w:szCs w:val="24"/>
        </w:rPr>
        <w:t>The ringing of these devices disrupts the class and instruction being delivered.</w:t>
      </w:r>
    </w:p>
    <w:p w14:paraId="365D4CC1" w14:textId="77777777" w:rsidR="006D077F" w:rsidRPr="006D077F" w:rsidRDefault="006D077F" w:rsidP="006D077F">
      <w:pPr>
        <w:ind w:left="360"/>
        <w:rPr>
          <w:rFonts w:ascii="Calibri" w:hAnsi="Calibri" w:cstheme="minorHAnsi"/>
          <w:sz w:val="16"/>
          <w:szCs w:val="16"/>
        </w:rPr>
      </w:pPr>
    </w:p>
    <w:p w14:paraId="75FD4265" w14:textId="786576F4" w:rsidR="00901EBD" w:rsidRDefault="00901EBD" w:rsidP="00901EBD">
      <w:pPr>
        <w:numPr>
          <w:ilvl w:val="0"/>
          <w:numId w:val="16"/>
        </w:numPr>
        <w:ind w:left="720"/>
        <w:rPr>
          <w:rFonts w:ascii="Calibri" w:hAnsi="Calibri" w:cstheme="minorHAnsi"/>
          <w:szCs w:val="24"/>
        </w:rPr>
      </w:pPr>
      <w:r w:rsidRPr="00024423">
        <w:rPr>
          <w:rFonts w:ascii="Calibri" w:hAnsi="Calibri" w:cstheme="minorHAnsi"/>
          <w:szCs w:val="24"/>
        </w:rPr>
        <w:t>If a student’</w:t>
      </w:r>
      <w:r w:rsidR="006D077F">
        <w:rPr>
          <w:rFonts w:ascii="Calibri" w:hAnsi="Calibri" w:cstheme="minorHAnsi"/>
          <w:szCs w:val="24"/>
        </w:rPr>
        <w:t>s cell phone goes off during</w:t>
      </w:r>
      <w:r w:rsidRPr="00024423">
        <w:rPr>
          <w:rFonts w:ascii="Calibri" w:hAnsi="Calibri" w:cstheme="minorHAnsi"/>
          <w:szCs w:val="24"/>
        </w:rPr>
        <w:t xml:space="preserve"> class, lab</w:t>
      </w:r>
      <w:r w:rsidR="006D077F">
        <w:rPr>
          <w:rFonts w:ascii="Calibri" w:hAnsi="Calibri" w:cstheme="minorHAnsi"/>
          <w:szCs w:val="24"/>
        </w:rPr>
        <w:t>,</w:t>
      </w:r>
      <w:r w:rsidRPr="00024423">
        <w:rPr>
          <w:rFonts w:ascii="Calibri" w:hAnsi="Calibri" w:cstheme="minorHAnsi"/>
          <w:szCs w:val="24"/>
        </w:rPr>
        <w:t xml:space="preserve"> or clinical</w:t>
      </w:r>
      <w:r w:rsidR="006D077F">
        <w:rPr>
          <w:rFonts w:ascii="Calibri" w:hAnsi="Calibri" w:cstheme="minorHAnsi"/>
          <w:szCs w:val="24"/>
        </w:rPr>
        <w:t>,</w:t>
      </w:r>
      <w:r w:rsidRPr="00024423">
        <w:rPr>
          <w:rFonts w:ascii="Calibri" w:hAnsi="Calibri" w:cstheme="minorHAnsi"/>
          <w:szCs w:val="24"/>
        </w:rPr>
        <w:t xml:space="preserve"> the student will be dismissed from the class for the rest of the scheduled time. The student will be marked absent for that day.</w:t>
      </w:r>
    </w:p>
    <w:p w14:paraId="345649D4" w14:textId="77777777" w:rsidR="006D077F" w:rsidRPr="006D077F" w:rsidRDefault="006D077F" w:rsidP="006D077F">
      <w:pPr>
        <w:ind w:left="360"/>
        <w:rPr>
          <w:rFonts w:ascii="Calibri" w:hAnsi="Calibri" w:cstheme="minorHAnsi"/>
          <w:sz w:val="16"/>
          <w:szCs w:val="16"/>
        </w:rPr>
      </w:pPr>
    </w:p>
    <w:p w14:paraId="0FE90A64" w14:textId="5759F986" w:rsidR="00901EBD" w:rsidRDefault="00901EBD" w:rsidP="00901EBD">
      <w:pPr>
        <w:numPr>
          <w:ilvl w:val="0"/>
          <w:numId w:val="16"/>
        </w:numPr>
        <w:ind w:left="720"/>
        <w:rPr>
          <w:rFonts w:ascii="Calibri" w:hAnsi="Calibri" w:cstheme="minorHAnsi"/>
          <w:szCs w:val="24"/>
        </w:rPr>
      </w:pPr>
      <w:r w:rsidRPr="00024423">
        <w:rPr>
          <w:rFonts w:ascii="Calibri" w:hAnsi="Calibri" w:cstheme="minorHAnsi"/>
          <w:szCs w:val="24"/>
        </w:rPr>
        <w:t>Texting is not allowed in the classroom at any time. Texting while the instructor is teachin</w:t>
      </w:r>
      <w:r w:rsidR="006D077F">
        <w:rPr>
          <w:rFonts w:ascii="Calibri" w:hAnsi="Calibri" w:cstheme="minorHAnsi"/>
          <w:szCs w:val="24"/>
        </w:rPr>
        <w:t xml:space="preserve">g is very disrespectful. </w:t>
      </w:r>
      <w:r w:rsidRPr="00024423">
        <w:rPr>
          <w:rFonts w:ascii="Calibri" w:hAnsi="Calibri" w:cstheme="minorHAnsi"/>
          <w:szCs w:val="24"/>
        </w:rPr>
        <w:t>Students will be asked to leave fo</w:t>
      </w:r>
      <w:r w:rsidR="006D077F">
        <w:rPr>
          <w:rFonts w:ascii="Calibri" w:hAnsi="Calibri" w:cstheme="minorHAnsi"/>
          <w:szCs w:val="24"/>
        </w:rPr>
        <w:t>r the day if they are texting and will be marked absent for that day.</w:t>
      </w:r>
    </w:p>
    <w:p w14:paraId="6D5B08F4" w14:textId="77777777" w:rsidR="006D077F" w:rsidRPr="006D077F" w:rsidRDefault="006D077F" w:rsidP="006D077F">
      <w:pPr>
        <w:ind w:left="360"/>
        <w:rPr>
          <w:rFonts w:ascii="Calibri" w:hAnsi="Calibri" w:cstheme="minorHAnsi"/>
          <w:sz w:val="16"/>
          <w:szCs w:val="16"/>
        </w:rPr>
      </w:pPr>
    </w:p>
    <w:p w14:paraId="7A404ECE" w14:textId="2DBB1EEF" w:rsidR="00901EBD" w:rsidRDefault="006D077F" w:rsidP="00901EBD">
      <w:pPr>
        <w:numPr>
          <w:ilvl w:val="0"/>
          <w:numId w:val="16"/>
        </w:numPr>
        <w:ind w:left="720"/>
        <w:rPr>
          <w:rFonts w:ascii="Calibri" w:hAnsi="Calibri" w:cstheme="minorHAnsi"/>
          <w:szCs w:val="24"/>
        </w:rPr>
      </w:pPr>
      <w:r>
        <w:rPr>
          <w:rFonts w:ascii="Calibri" w:hAnsi="Calibri" w:cstheme="minorHAnsi"/>
          <w:szCs w:val="24"/>
        </w:rPr>
        <w:t>Students</w:t>
      </w:r>
      <w:r w:rsidR="00901EBD" w:rsidRPr="00024423">
        <w:rPr>
          <w:rFonts w:ascii="Calibri" w:hAnsi="Calibri" w:cstheme="minorHAnsi"/>
          <w:szCs w:val="24"/>
        </w:rPr>
        <w:t xml:space="preserve"> must k</w:t>
      </w:r>
      <w:r>
        <w:rPr>
          <w:rFonts w:ascii="Calibri" w:hAnsi="Calibri" w:cstheme="minorHAnsi"/>
          <w:szCs w:val="24"/>
        </w:rPr>
        <w:t>eep their cell phones on silent</w:t>
      </w:r>
      <w:r w:rsidR="00901EBD" w:rsidRPr="00024423">
        <w:rPr>
          <w:rFonts w:ascii="Calibri" w:hAnsi="Calibri" w:cstheme="minorHAnsi"/>
          <w:szCs w:val="24"/>
        </w:rPr>
        <w:t xml:space="preserve"> mode at all times. </w:t>
      </w:r>
    </w:p>
    <w:p w14:paraId="587368A8" w14:textId="77777777" w:rsidR="006D077F" w:rsidRPr="006D077F" w:rsidRDefault="006D077F" w:rsidP="006D077F">
      <w:pPr>
        <w:ind w:left="360"/>
        <w:rPr>
          <w:rFonts w:ascii="Calibri" w:hAnsi="Calibri" w:cstheme="minorHAnsi"/>
          <w:sz w:val="16"/>
          <w:szCs w:val="16"/>
        </w:rPr>
      </w:pPr>
    </w:p>
    <w:p w14:paraId="101C22AF" w14:textId="77777777" w:rsidR="00901EBD" w:rsidRDefault="00901EBD" w:rsidP="00901EBD">
      <w:pPr>
        <w:numPr>
          <w:ilvl w:val="0"/>
          <w:numId w:val="16"/>
        </w:numPr>
        <w:ind w:left="720"/>
        <w:rPr>
          <w:rFonts w:ascii="Calibri" w:hAnsi="Calibri" w:cstheme="minorHAnsi"/>
          <w:szCs w:val="24"/>
        </w:rPr>
      </w:pPr>
      <w:r w:rsidRPr="00024423">
        <w:rPr>
          <w:rFonts w:ascii="Calibri" w:hAnsi="Calibri" w:cstheme="minorHAnsi"/>
          <w:szCs w:val="24"/>
        </w:rPr>
        <w:t xml:space="preserve">Never talk on your phone in the classroom, even during a break. </w:t>
      </w:r>
    </w:p>
    <w:p w14:paraId="5E82E426" w14:textId="77777777" w:rsidR="006D077F" w:rsidRPr="006D077F" w:rsidRDefault="006D077F" w:rsidP="006D077F">
      <w:pPr>
        <w:ind w:left="360"/>
        <w:rPr>
          <w:rFonts w:ascii="Calibri" w:hAnsi="Calibri" w:cstheme="minorHAnsi"/>
          <w:sz w:val="16"/>
          <w:szCs w:val="16"/>
        </w:rPr>
      </w:pPr>
    </w:p>
    <w:p w14:paraId="226B5224" w14:textId="67297B14" w:rsidR="00901EBD" w:rsidRPr="00B04C36" w:rsidRDefault="006D077F" w:rsidP="00901EBD">
      <w:pPr>
        <w:numPr>
          <w:ilvl w:val="0"/>
          <w:numId w:val="16"/>
        </w:numPr>
        <w:ind w:left="720"/>
        <w:rPr>
          <w:rFonts w:asciiTheme="minorHAnsi" w:hAnsiTheme="minorHAnsi" w:cstheme="minorHAnsi"/>
          <w:szCs w:val="24"/>
        </w:rPr>
      </w:pPr>
      <w:r>
        <w:rPr>
          <w:rFonts w:ascii="Calibri" w:hAnsi="Calibri" w:cstheme="minorHAnsi"/>
          <w:szCs w:val="24"/>
        </w:rPr>
        <w:t>While at clinical</w:t>
      </w:r>
      <w:r w:rsidR="00901EBD" w:rsidRPr="00024423">
        <w:rPr>
          <w:rFonts w:ascii="Calibri" w:hAnsi="Calibri" w:cstheme="minorHAnsi"/>
          <w:szCs w:val="24"/>
        </w:rPr>
        <w:t>,</w:t>
      </w:r>
      <w:r>
        <w:rPr>
          <w:rFonts w:ascii="Calibri" w:hAnsi="Calibri" w:cstheme="minorHAnsi"/>
          <w:szCs w:val="24"/>
        </w:rPr>
        <w:t xml:space="preserve"> phones should not be present. </w:t>
      </w:r>
      <w:r w:rsidR="00901EBD" w:rsidRPr="00024423">
        <w:rPr>
          <w:rFonts w:ascii="Calibri" w:hAnsi="Calibri" w:cstheme="minorHAnsi"/>
          <w:szCs w:val="24"/>
        </w:rPr>
        <w:t>The student must be aware of and adhere to clinical site</w:t>
      </w:r>
      <w:r>
        <w:rPr>
          <w:rFonts w:ascii="Calibri" w:hAnsi="Calibri" w:cstheme="minorHAnsi"/>
          <w:szCs w:val="24"/>
        </w:rPr>
        <w:t>’s</w:t>
      </w:r>
      <w:r w:rsidR="00901EBD" w:rsidRPr="00024423">
        <w:rPr>
          <w:rFonts w:ascii="Calibri" w:hAnsi="Calibri" w:cstheme="minorHAnsi"/>
          <w:szCs w:val="24"/>
        </w:rPr>
        <w:t xml:space="preserve"> policies regarding the use of cellular phones in each facility. Please see clinical instructor in case of emergency. Failure to adhere to set rules may result in disciplinary action</w:t>
      </w:r>
      <w:r>
        <w:rPr>
          <w:rFonts w:asciiTheme="minorHAnsi" w:hAnsiTheme="minorHAnsi" w:cstheme="minorHAnsi"/>
          <w:szCs w:val="24"/>
        </w:rPr>
        <w:t>.</w:t>
      </w:r>
    </w:p>
    <w:p w14:paraId="5613F32E" w14:textId="77777777" w:rsidR="00901EBD" w:rsidRPr="00733883" w:rsidRDefault="00901EBD" w:rsidP="00E2316A">
      <w:pPr>
        <w:rPr>
          <w:rFonts w:asciiTheme="minorHAnsi" w:hAnsiTheme="minorHAnsi" w:cstheme="minorHAnsi"/>
        </w:rPr>
      </w:pPr>
    </w:p>
    <w:p w14:paraId="706CA1A6" w14:textId="77777777" w:rsidR="00E2316A" w:rsidRDefault="00E2316A" w:rsidP="00E2316A">
      <w:pPr>
        <w:ind w:left="720"/>
        <w:rPr>
          <w:rFonts w:asciiTheme="minorHAnsi" w:hAnsiTheme="minorHAnsi" w:cstheme="minorHAnsi"/>
          <w:szCs w:val="24"/>
        </w:rPr>
      </w:pPr>
    </w:p>
    <w:p w14:paraId="507FE116" w14:textId="77777777" w:rsidR="00024423" w:rsidRDefault="00024423" w:rsidP="00E2316A">
      <w:pPr>
        <w:ind w:left="720"/>
        <w:rPr>
          <w:rFonts w:asciiTheme="minorHAnsi" w:hAnsiTheme="minorHAnsi" w:cstheme="minorHAnsi"/>
          <w:szCs w:val="24"/>
        </w:rPr>
      </w:pPr>
    </w:p>
    <w:p w14:paraId="54EADDCF" w14:textId="77777777" w:rsidR="00024423" w:rsidRDefault="00024423" w:rsidP="00E2316A">
      <w:pPr>
        <w:ind w:left="720"/>
        <w:rPr>
          <w:rFonts w:asciiTheme="minorHAnsi" w:hAnsiTheme="minorHAnsi" w:cstheme="minorHAnsi"/>
          <w:szCs w:val="24"/>
        </w:rPr>
      </w:pPr>
    </w:p>
    <w:p w14:paraId="514C3FB7" w14:textId="77777777" w:rsidR="00024423" w:rsidRDefault="00024423" w:rsidP="00E2316A">
      <w:pPr>
        <w:ind w:left="720"/>
        <w:rPr>
          <w:rFonts w:asciiTheme="minorHAnsi" w:hAnsiTheme="minorHAnsi" w:cstheme="minorHAnsi"/>
          <w:szCs w:val="24"/>
        </w:rPr>
      </w:pPr>
    </w:p>
    <w:p w14:paraId="7535306F" w14:textId="77777777" w:rsidR="00024423" w:rsidRDefault="00024423" w:rsidP="00E2316A">
      <w:pPr>
        <w:ind w:left="720"/>
        <w:rPr>
          <w:rFonts w:asciiTheme="minorHAnsi" w:hAnsiTheme="minorHAnsi" w:cstheme="minorHAnsi"/>
          <w:szCs w:val="24"/>
        </w:rPr>
      </w:pPr>
    </w:p>
    <w:p w14:paraId="32E6923C" w14:textId="77777777" w:rsidR="00024423" w:rsidRPr="00024423" w:rsidRDefault="00024423">
      <w:pPr>
        <w:jc w:val="center"/>
        <w:rPr>
          <w:rFonts w:asciiTheme="minorHAnsi" w:hAnsiTheme="minorHAnsi" w:cstheme="minorHAnsi"/>
          <w:b/>
          <w:sz w:val="16"/>
          <w:szCs w:val="16"/>
        </w:rPr>
      </w:pPr>
    </w:p>
    <w:p w14:paraId="5382EF79" w14:textId="77777777" w:rsidR="00E4153F" w:rsidRDefault="00E4153F">
      <w:pPr>
        <w:jc w:val="center"/>
        <w:rPr>
          <w:rFonts w:asciiTheme="minorHAnsi" w:hAnsiTheme="minorHAnsi" w:cstheme="minorHAnsi"/>
          <w:b/>
          <w:sz w:val="32"/>
        </w:rPr>
      </w:pPr>
    </w:p>
    <w:p w14:paraId="2B253A30" w14:textId="77777777" w:rsidR="00D27D5D" w:rsidRPr="00B04C36" w:rsidRDefault="00D27D5D">
      <w:pPr>
        <w:jc w:val="center"/>
        <w:rPr>
          <w:rFonts w:asciiTheme="minorHAnsi" w:hAnsiTheme="minorHAnsi" w:cstheme="minorHAnsi"/>
          <w:b/>
          <w:sz w:val="32"/>
        </w:rPr>
      </w:pPr>
      <w:r w:rsidRPr="00B04C36">
        <w:rPr>
          <w:rFonts w:asciiTheme="minorHAnsi" w:hAnsiTheme="minorHAnsi" w:cstheme="minorHAnsi"/>
          <w:b/>
          <w:sz w:val="32"/>
        </w:rPr>
        <w:t>STUDENT PROFESSIONAL BEHAVIOR POLICY</w:t>
      </w:r>
    </w:p>
    <w:p w14:paraId="4E36006E" w14:textId="77777777" w:rsidR="00D27D5D" w:rsidRPr="00B04C36" w:rsidRDefault="00D27D5D">
      <w:pPr>
        <w:jc w:val="center"/>
        <w:rPr>
          <w:rFonts w:asciiTheme="minorHAnsi" w:hAnsiTheme="minorHAnsi" w:cstheme="minorHAnsi"/>
          <w:b/>
          <w:sz w:val="32"/>
        </w:rPr>
      </w:pPr>
    </w:p>
    <w:p w14:paraId="08BB5042" w14:textId="6F92F43D" w:rsidR="00D27D5D" w:rsidRPr="003E4553" w:rsidRDefault="00D27D5D" w:rsidP="006501DD">
      <w:pPr>
        <w:pStyle w:val="BodyText"/>
        <w:jc w:val="center"/>
        <w:rPr>
          <w:rFonts w:ascii="Calibri" w:hAnsi="Calibri" w:cstheme="minorHAnsi"/>
          <w:sz w:val="24"/>
          <w:szCs w:val="24"/>
        </w:rPr>
      </w:pPr>
      <w:r w:rsidRPr="003E4553">
        <w:rPr>
          <w:rFonts w:ascii="Calibri" w:hAnsi="Calibri" w:cstheme="minorHAnsi"/>
          <w:sz w:val="24"/>
          <w:szCs w:val="24"/>
        </w:rPr>
        <w:t>The Medical Assisting Program has established a set of prof</w:t>
      </w:r>
      <w:r w:rsidR="006501DD" w:rsidRPr="003E4553">
        <w:rPr>
          <w:rFonts w:ascii="Calibri" w:hAnsi="Calibri" w:cstheme="minorHAnsi"/>
          <w:sz w:val="24"/>
          <w:szCs w:val="24"/>
        </w:rPr>
        <w:t xml:space="preserve">essional behavior expectations </w:t>
      </w:r>
      <w:r w:rsidRPr="003E4553">
        <w:rPr>
          <w:rFonts w:ascii="Calibri" w:hAnsi="Calibri" w:cstheme="minorHAnsi"/>
          <w:sz w:val="24"/>
          <w:szCs w:val="24"/>
        </w:rPr>
        <w:t>to ensure that stude</w:t>
      </w:r>
      <w:r w:rsidR="006501DD" w:rsidRPr="003E4553">
        <w:rPr>
          <w:rFonts w:ascii="Calibri" w:hAnsi="Calibri" w:cstheme="minorHAnsi"/>
          <w:sz w:val="24"/>
          <w:szCs w:val="24"/>
        </w:rPr>
        <w:t>nts develop the</w:t>
      </w:r>
      <w:r w:rsidRPr="003E4553">
        <w:rPr>
          <w:rFonts w:ascii="Calibri" w:hAnsi="Calibri" w:cstheme="minorHAnsi"/>
          <w:sz w:val="24"/>
          <w:szCs w:val="24"/>
        </w:rPr>
        <w:t xml:space="preserve"> knowledge and skills for entry-level positions in the field.</w:t>
      </w:r>
    </w:p>
    <w:p w14:paraId="1502B4B8" w14:textId="77777777" w:rsidR="00D27D5D" w:rsidRPr="003E4553" w:rsidRDefault="00D27D5D">
      <w:pPr>
        <w:rPr>
          <w:rFonts w:ascii="Calibri" w:hAnsi="Calibri" w:cstheme="minorHAnsi"/>
          <w:sz w:val="10"/>
          <w:szCs w:val="10"/>
        </w:rPr>
      </w:pPr>
    </w:p>
    <w:p w14:paraId="23DBA7ED" w14:textId="77777777" w:rsidR="00D27D5D" w:rsidRPr="003E4553" w:rsidRDefault="00D27D5D">
      <w:pPr>
        <w:rPr>
          <w:rFonts w:ascii="Calibri" w:hAnsi="Calibri" w:cstheme="minorHAnsi"/>
          <w:szCs w:val="24"/>
        </w:rPr>
      </w:pPr>
      <w:r w:rsidRPr="003E4553">
        <w:rPr>
          <w:rFonts w:ascii="Calibri" w:hAnsi="Calibri" w:cstheme="minorHAnsi"/>
          <w:szCs w:val="24"/>
        </w:rPr>
        <w:t>The guidelines are as follows:</w:t>
      </w:r>
    </w:p>
    <w:p w14:paraId="3CC5E19A" w14:textId="77777777" w:rsidR="00D27D5D" w:rsidRPr="003E4553" w:rsidRDefault="00D27D5D">
      <w:pPr>
        <w:rPr>
          <w:rFonts w:ascii="Calibri" w:hAnsi="Calibri" w:cstheme="minorHAnsi"/>
          <w:sz w:val="10"/>
          <w:szCs w:val="10"/>
        </w:rPr>
      </w:pPr>
    </w:p>
    <w:p w14:paraId="0E6C94C2" w14:textId="77777777" w:rsidR="00D27D5D" w:rsidRPr="003E4553" w:rsidRDefault="00D27D5D" w:rsidP="0043298F">
      <w:pPr>
        <w:numPr>
          <w:ilvl w:val="0"/>
          <w:numId w:val="15"/>
        </w:numPr>
        <w:rPr>
          <w:rFonts w:ascii="Calibri" w:hAnsi="Calibri" w:cstheme="minorHAnsi"/>
          <w:szCs w:val="24"/>
        </w:rPr>
      </w:pPr>
      <w:r w:rsidRPr="003E4553">
        <w:rPr>
          <w:rFonts w:ascii="Calibri" w:hAnsi="Calibri" w:cstheme="minorHAnsi"/>
          <w:szCs w:val="24"/>
        </w:rPr>
        <w:t>Any supplies or equipment that are owned by the school and are taken out of the school by a student could result in di</w:t>
      </w:r>
      <w:r w:rsidR="002C17ED" w:rsidRPr="003E4553">
        <w:rPr>
          <w:rFonts w:ascii="Calibri" w:hAnsi="Calibri" w:cstheme="minorHAnsi"/>
          <w:szCs w:val="24"/>
        </w:rPr>
        <w:t>smissal from the program</w:t>
      </w:r>
      <w:r w:rsidRPr="003E4553">
        <w:rPr>
          <w:rFonts w:ascii="Calibri" w:hAnsi="Calibri" w:cstheme="minorHAnsi"/>
          <w:szCs w:val="24"/>
        </w:rPr>
        <w:t>.</w:t>
      </w:r>
    </w:p>
    <w:p w14:paraId="73B0C331" w14:textId="77777777" w:rsidR="006501DD" w:rsidRPr="003E4553" w:rsidRDefault="006501DD" w:rsidP="006501DD">
      <w:pPr>
        <w:rPr>
          <w:rFonts w:ascii="Calibri" w:hAnsi="Calibri" w:cstheme="minorHAnsi"/>
          <w:sz w:val="10"/>
          <w:szCs w:val="10"/>
        </w:rPr>
      </w:pPr>
    </w:p>
    <w:p w14:paraId="769398B6" w14:textId="7C1B778D" w:rsidR="00D27D5D" w:rsidRPr="003E4553" w:rsidRDefault="006501DD" w:rsidP="0043298F">
      <w:pPr>
        <w:numPr>
          <w:ilvl w:val="0"/>
          <w:numId w:val="15"/>
        </w:numPr>
        <w:rPr>
          <w:rFonts w:ascii="Calibri" w:hAnsi="Calibri" w:cstheme="minorHAnsi"/>
          <w:szCs w:val="24"/>
        </w:rPr>
      </w:pPr>
      <w:r w:rsidRPr="003E4553">
        <w:rPr>
          <w:rFonts w:ascii="Calibri" w:hAnsi="Calibri" w:cstheme="minorHAnsi"/>
          <w:szCs w:val="24"/>
        </w:rPr>
        <w:t>Students must</w:t>
      </w:r>
      <w:r w:rsidR="00D27D5D" w:rsidRPr="003E4553">
        <w:rPr>
          <w:rFonts w:ascii="Calibri" w:hAnsi="Calibri" w:cstheme="minorHAnsi"/>
          <w:szCs w:val="24"/>
        </w:rPr>
        <w:t xml:space="preserve"> adhere to the Program Policies and Procedure</w:t>
      </w:r>
      <w:r w:rsidRPr="003E4553">
        <w:rPr>
          <w:rFonts w:ascii="Calibri" w:hAnsi="Calibri" w:cstheme="minorHAnsi"/>
          <w:szCs w:val="24"/>
        </w:rPr>
        <w:t>s</w:t>
      </w:r>
      <w:r w:rsidR="00D27D5D" w:rsidRPr="003E4553">
        <w:rPr>
          <w:rFonts w:ascii="Calibri" w:hAnsi="Calibri" w:cstheme="minorHAnsi"/>
          <w:szCs w:val="24"/>
        </w:rPr>
        <w:t xml:space="preserve"> as outlined in the Me</w:t>
      </w:r>
      <w:r w:rsidRPr="003E4553">
        <w:rPr>
          <w:rFonts w:ascii="Calibri" w:hAnsi="Calibri" w:cstheme="minorHAnsi"/>
          <w:szCs w:val="24"/>
        </w:rPr>
        <w:t>dical Assisting Program Student</w:t>
      </w:r>
      <w:r w:rsidR="00D27D5D" w:rsidRPr="003E4553">
        <w:rPr>
          <w:rFonts w:ascii="Calibri" w:hAnsi="Calibri" w:cstheme="minorHAnsi"/>
          <w:szCs w:val="24"/>
        </w:rPr>
        <w:t xml:space="preserve"> Handbook.</w:t>
      </w:r>
    </w:p>
    <w:p w14:paraId="5F3D1287" w14:textId="77777777" w:rsidR="006501DD" w:rsidRPr="003E4553" w:rsidRDefault="006501DD" w:rsidP="006501DD">
      <w:pPr>
        <w:rPr>
          <w:rFonts w:ascii="Calibri" w:hAnsi="Calibri" w:cstheme="minorHAnsi"/>
          <w:sz w:val="10"/>
          <w:szCs w:val="10"/>
        </w:rPr>
      </w:pPr>
    </w:p>
    <w:p w14:paraId="17566DD7" w14:textId="77777777" w:rsidR="002C17ED" w:rsidRPr="003E4553" w:rsidRDefault="00D27D5D" w:rsidP="0043298F">
      <w:pPr>
        <w:numPr>
          <w:ilvl w:val="0"/>
          <w:numId w:val="15"/>
        </w:numPr>
        <w:rPr>
          <w:rFonts w:ascii="Calibri" w:hAnsi="Calibri" w:cstheme="minorHAnsi"/>
          <w:szCs w:val="24"/>
        </w:rPr>
      </w:pPr>
      <w:r w:rsidRPr="003E4553">
        <w:rPr>
          <w:rFonts w:ascii="Calibri" w:hAnsi="Calibri" w:cstheme="minorHAnsi"/>
          <w:szCs w:val="24"/>
        </w:rPr>
        <w:t xml:space="preserve">If a student has a concern with a particular course, he or she should first talk to the course instructor.  If the concern is not resolved, you should next talk to the Program Director/Coordinator.  </w:t>
      </w:r>
    </w:p>
    <w:p w14:paraId="4C9915BB" w14:textId="77777777" w:rsidR="003E4553" w:rsidRPr="003E4553" w:rsidRDefault="003E4553" w:rsidP="003E4553">
      <w:pPr>
        <w:rPr>
          <w:rFonts w:ascii="Calibri" w:hAnsi="Calibri" w:cstheme="minorHAnsi"/>
          <w:sz w:val="10"/>
          <w:szCs w:val="10"/>
        </w:rPr>
      </w:pPr>
    </w:p>
    <w:p w14:paraId="69C07DFC" w14:textId="77777777" w:rsidR="00D27D5D" w:rsidRPr="003E4553" w:rsidRDefault="00D27D5D" w:rsidP="0043298F">
      <w:pPr>
        <w:numPr>
          <w:ilvl w:val="0"/>
          <w:numId w:val="15"/>
        </w:numPr>
        <w:rPr>
          <w:rFonts w:ascii="Calibri" w:hAnsi="Calibri" w:cstheme="minorHAnsi"/>
          <w:szCs w:val="24"/>
        </w:rPr>
      </w:pPr>
      <w:r w:rsidRPr="003E4553">
        <w:rPr>
          <w:rFonts w:ascii="Calibri" w:hAnsi="Calibri" w:cstheme="minorHAnsi"/>
          <w:szCs w:val="24"/>
        </w:rPr>
        <w:t xml:space="preserve">Be punctual.  Punctuality is a demonstration of professional behavior. Students are expected to be in class on time.  </w:t>
      </w:r>
    </w:p>
    <w:p w14:paraId="27E387BE" w14:textId="77777777" w:rsidR="003E4553" w:rsidRPr="003E4553" w:rsidRDefault="003E4553" w:rsidP="003E4553">
      <w:pPr>
        <w:rPr>
          <w:rFonts w:ascii="Calibri" w:hAnsi="Calibri" w:cstheme="minorHAnsi"/>
          <w:sz w:val="10"/>
          <w:szCs w:val="10"/>
        </w:rPr>
      </w:pPr>
    </w:p>
    <w:p w14:paraId="18AE252F" w14:textId="1ED54E2B" w:rsidR="00D27D5D" w:rsidRPr="003E4553" w:rsidRDefault="00D27D5D" w:rsidP="0043298F">
      <w:pPr>
        <w:numPr>
          <w:ilvl w:val="0"/>
          <w:numId w:val="15"/>
        </w:numPr>
        <w:rPr>
          <w:rFonts w:ascii="Calibri" w:hAnsi="Calibri" w:cstheme="minorHAnsi"/>
          <w:szCs w:val="24"/>
        </w:rPr>
      </w:pPr>
      <w:r w:rsidRPr="003E4553">
        <w:rPr>
          <w:rFonts w:ascii="Calibri" w:hAnsi="Calibri" w:cstheme="minorHAnsi"/>
          <w:szCs w:val="24"/>
        </w:rPr>
        <w:t>Students should demonstrate responsibility and accountability in all aspect</w:t>
      </w:r>
      <w:r w:rsidR="003E4553" w:rsidRPr="003E4553">
        <w:rPr>
          <w:rFonts w:ascii="Calibri" w:hAnsi="Calibri" w:cstheme="minorHAnsi"/>
          <w:szCs w:val="24"/>
        </w:rPr>
        <w:t>s</w:t>
      </w:r>
      <w:r w:rsidRPr="003E4553">
        <w:rPr>
          <w:rFonts w:ascii="Calibri" w:hAnsi="Calibri" w:cstheme="minorHAnsi"/>
          <w:szCs w:val="24"/>
        </w:rPr>
        <w:t xml:space="preserve"> of the educational process.</w:t>
      </w:r>
    </w:p>
    <w:p w14:paraId="5EDB5193" w14:textId="77777777" w:rsidR="003E4553" w:rsidRPr="003E4553" w:rsidRDefault="003E4553" w:rsidP="003E4553">
      <w:pPr>
        <w:rPr>
          <w:rFonts w:ascii="Calibri" w:hAnsi="Calibri" w:cstheme="minorHAnsi"/>
          <w:sz w:val="10"/>
          <w:szCs w:val="10"/>
        </w:rPr>
      </w:pPr>
    </w:p>
    <w:p w14:paraId="6BD5407B" w14:textId="19800C34" w:rsidR="00D27D5D" w:rsidRPr="00525CF8" w:rsidRDefault="00D27D5D" w:rsidP="0043298F">
      <w:pPr>
        <w:numPr>
          <w:ilvl w:val="0"/>
          <w:numId w:val="15"/>
        </w:numPr>
        <w:rPr>
          <w:rFonts w:ascii="Calibri" w:hAnsi="Calibri" w:cstheme="minorHAnsi"/>
          <w:szCs w:val="24"/>
        </w:rPr>
      </w:pPr>
      <w:r w:rsidRPr="00525CF8">
        <w:rPr>
          <w:rFonts w:ascii="Calibri" w:hAnsi="Calibri" w:cstheme="minorHAnsi"/>
          <w:szCs w:val="24"/>
        </w:rPr>
        <w:t>Students should demonstrate appropriate communication, interactions</w:t>
      </w:r>
      <w:r w:rsidR="003E4553" w:rsidRPr="00525CF8">
        <w:rPr>
          <w:rFonts w:ascii="Calibri" w:hAnsi="Calibri" w:cstheme="minorHAnsi"/>
          <w:szCs w:val="24"/>
        </w:rPr>
        <w:t>,</w:t>
      </w:r>
      <w:r w:rsidRPr="00525CF8">
        <w:rPr>
          <w:rFonts w:ascii="Calibri" w:hAnsi="Calibri" w:cstheme="minorHAnsi"/>
          <w:szCs w:val="24"/>
        </w:rPr>
        <w:t xml:space="preserve"> and behavior toward other students in the program, faculty, and clinical staff.</w:t>
      </w:r>
      <w:r w:rsidR="002725E7" w:rsidRPr="00525CF8">
        <w:rPr>
          <w:rFonts w:ascii="Calibri" w:hAnsi="Calibri" w:cstheme="minorHAnsi"/>
          <w:szCs w:val="24"/>
        </w:rPr>
        <w:t xml:space="preserve"> A student may be removed from the program if the is found to be responsible for committing any offense that violates Collin College’s Core Values and/or Student Code of Conduct, creates an intimidating, hostile or offensive educational environment or harasses another students, faculty or staff of the college. </w:t>
      </w:r>
    </w:p>
    <w:p w14:paraId="78249252" w14:textId="77777777" w:rsidR="003E4553" w:rsidRPr="003E4553" w:rsidRDefault="003E4553" w:rsidP="003E4553">
      <w:pPr>
        <w:rPr>
          <w:rFonts w:ascii="Calibri" w:hAnsi="Calibri" w:cstheme="minorHAnsi"/>
          <w:sz w:val="10"/>
          <w:szCs w:val="10"/>
        </w:rPr>
      </w:pPr>
    </w:p>
    <w:p w14:paraId="6F17A8AA" w14:textId="4F1349F2" w:rsidR="00D27D5D" w:rsidRPr="003E4553" w:rsidRDefault="00D27D5D" w:rsidP="0043298F">
      <w:pPr>
        <w:numPr>
          <w:ilvl w:val="0"/>
          <w:numId w:val="15"/>
        </w:numPr>
        <w:rPr>
          <w:rFonts w:ascii="Calibri" w:hAnsi="Calibri" w:cstheme="minorHAnsi"/>
          <w:szCs w:val="24"/>
        </w:rPr>
      </w:pPr>
      <w:r w:rsidRPr="003E4553">
        <w:rPr>
          <w:rFonts w:ascii="Calibri" w:hAnsi="Calibri" w:cstheme="minorHAnsi"/>
          <w:szCs w:val="24"/>
        </w:rPr>
        <w:t>Students are not allowed to bring visitors to class or the clinical site</w:t>
      </w:r>
      <w:r w:rsidR="003E4553" w:rsidRPr="003E4553">
        <w:rPr>
          <w:rFonts w:ascii="Calibri" w:hAnsi="Calibri" w:cstheme="minorHAnsi"/>
          <w:szCs w:val="24"/>
        </w:rPr>
        <w:t xml:space="preserve">s. </w:t>
      </w:r>
      <w:r w:rsidRPr="003E4553">
        <w:rPr>
          <w:rFonts w:ascii="Calibri" w:hAnsi="Calibri" w:cstheme="minorHAnsi"/>
          <w:szCs w:val="24"/>
        </w:rPr>
        <w:t>This includes relatives, friends, acquaintances, or pets.</w:t>
      </w:r>
    </w:p>
    <w:p w14:paraId="3208A9A6" w14:textId="77777777" w:rsidR="003E4553" w:rsidRPr="003E4553" w:rsidRDefault="003E4553" w:rsidP="003E4553">
      <w:pPr>
        <w:rPr>
          <w:rFonts w:ascii="Calibri" w:hAnsi="Calibri" w:cstheme="minorHAnsi"/>
          <w:sz w:val="10"/>
          <w:szCs w:val="10"/>
        </w:rPr>
      </w:pPr>
    </w:p>
    <w:p w14:paraId="254A3B37" w14:textId="77777777" w:rsidR="003E4553" w:rsidRPr="003E4553" w:rsidRDefault="00D27D5D" w:rsidP="003E4553">
      <w:pPr>
        <w:numPr>
          <w:ilvl w:val="0"/>
          <w:numId w:val="15"/>
        </w:numPr>
        <w:contextualSpacing/>
        <w:rPr>
          <w:rFonts w:ascii="Calibri" w:hAnsi="Calibri" w:cstheme="minorHAnsi"/>
          <w:szCs w:val="24"/>
        </w:rPr>
      </w:pPr>
      <w:r w:rsidRPr="003E4553">
        <w:rPr>
          <w:rFonts w:ascii="Calibri" w:hAnsi="Calibri" w:cstheme="minorHAnsi"/>
          <w:szCs w:val="24"/>
        </w:rPr>
        <w:t xml:space="preserve">The use of cellular phones is prohibited </w:t>
      </w:r>
      <w:r w:rsidR="003E4553" w:rsidRPr="003E4553">
        <w:rPr>
          <w:rFonts w:ascii="Calibri" w:hAnsi="Calibri" w:cstheme="minorHAnsi"/>
          <w:szCs w:val="24"/>
        </w:rPr>
        <w:t xml:space="preserve">in the classroom at all times. </w:t>
      </w:r>
      <w:r w:rsidRPr="003E4553">
        <w:rPr>
          <w:rFonts w:ascii="Calibri" w:hAnsi="Calibri" w:cstheme="minorHAnsi"/>
          <w:szCs w:val="24"/>
        </w:rPr>
        <w:t>If an emergency was to arise,</w:t>
      </w:r>
      <w:r w:rsidR="003E4553" w:rsidRPr="003E4553">
        <w:rPr>
          <w:rFonts w:ascii="Calibri" w:hAnsi="Calibri" w:cstheme="minorHAnsi"/>
          <w:szCs w:val="24"/>
        </w:rPr>
        <w:t xml:space="preserve"> students should</w:t>
      </w:r>
      <w:r w:rsidRPr="003E4553">
        <w:rPr>
          <w:rFonts w:ascii="Calibri" w:hAnsi="Calibri" w:cstheme="minorHAnsi"/>
          <w:szCs w:val="24"/>
        </w:rPr>
        <w:t xml:space="preserve"> </w:t>
      </w:r>
      <w:r w:rsidR="002C17ED" w:rsidRPr="003E4553">
        <w:rPr>
          <w:rFonts w:ascii="Calibri" w:hAnsi="Calibri" w:cstheme="minorHAnsi"/>
          <w:szCs w:val="24"/>
        </w:rPr>
        <w:t>inform instructor and quietly leave the room</w:t>
      </w:r>
      <w:r w:rsidRPr="003E4553">
        <w:rPr>
          <w:rFonts w:ascii="Calibri" w:hAnsi="Calibri" w:cstheme="minorHAnsi"/>
          <w:szCs w:val="24"/>
        </w:rPr>
        <w:t>.</w:t>
      </w:r>
    </w:p>
    <w:p w14:paraId="79AE76DE" w14:textId="528F90D1" w:rsidR="00D27D5D" w:rsidRPr="003E4553" w:rsidRDefault="00D27D5D" w:rsidP="003E4553">
      <w:pPr>
        <w:contextualSpacing/>
        <w:rPr>
          <w:rFonts w:ascii="Calibri" w:hAnsi="Calibri" w:cstheme="minorHAnsi"/>
          <w:sz w:val="10"/>
          <w:szCs w:val="10"/>
        </w:rPr>
      </w:pPr>
    </w:p>
    <w:p w14:paraId="3F899597" w14:textId="77777777" w:rsidR="003E4553" w:rsidRPr="003E4553" w:rsidRDefault="00D27D5D" w:rsidP="003E4553">
      <w:pPr>
        <w:numPr>
          <w:ilvl w:val="0"/>
          <w:numId w:val="15"/>
        </w:numPr>
        <w:contextualSpacing/>
        <w:rPr>
          <w:rFonts w:ascii="Calibri" w:hAnsi="Calibri" w:cstheme="minorHAnsi"/>
          <w:szCs w:val="24"/>
        </w:rPr>
      </w:pPr>
      <w:r w:rsidRPr="003E4553">
        <w:rPr>
          <w:rFonts w:ascii="Calibri" w:hAnsi="Calibri" w:cstheme="minorHAnsi"/>
          <w:szCs w:val="24"/>
        </w:rPr>
        <w:t>Disruptive behavior such as inter-classmate chatting, the discussion of other classmate’s grades</w:t>
      </w:r>
      <w:r w:rsidR="003E4553" w:rsidRPr="003E4553">
        <w:rPr>
          <w:rFonts w:ascii="Calibri" w:hAnsi="Calibri" w:cstheme="minorHAnsi"/>
          <w:szCs w:val="24"/>
        </w:rPr>
        <w:t>,</w:t>
      </w:r>
      <w:r w:rsidRPr="003E4553">
        <w:rPr>
          <w:rFonts w:ascii="Calibri" w:hAnsi="Calibri" w:cstheme="minorHAnsi"/>
          <w:szCs w:val="24"/>
        </w:rPr>
        <w:t xml:space="preserve"> or the abilities of another classmate could also result in a Behavior Warning.</w:t>
      </w:r>
    </w:p>
    <w:p w14:paraId="35131F41" w14:textId="1C3C8D16" w:rsidR="00D27D5D" w:rsidRPr="003E4553" w:rsidRDefault="00D27D5D" w:rsidP="003E4553">
      <w:pPr>
        <w:contextualSpacing/>
        <w:rPr>
          <w:rFonts w:ascii="Calibri" w:hAnsi="Calibri" w:cstheme="minorHAnsi"/>
          <w:sz w:val="10"/>
          <w:szCs w:val="10"/>
        </w:rPr>
      </w:pPr>
      <w:r w:rsidRPr="003E4553">
        <w:rPr>
          <w:rFonts w:ascii="Calibri" w:hAnsi="Calibri" w:cstheme="minorHAnsi"/>
          <w:szCs w:val="24"/>
        </w:rPr>
        <w:t xml:space="preserve"> </w:t>
      </w:r>
    </w:p>
    <w:p w14:paraId="39A2DD27" w14:textId="2DF6BF4F" w:rsidR="00D27D5D" w:rsidRPr="002725E7" w:rsidRDefault="00D27D5D" w:rsidP="003E4553">
      <w:pPr>
        <w:numPr>
          <w:ilvl w:val="0"/>
          <w:numId w:val="15"/>
        </w:numPr>
        <w:contextualSpacing/>
        <w:rPr>
          <w:rFonts w:ascii="Calibri" w:hAnsi="Calibri" w:cstheme="minorHAnsi"/>
          <w:b/>
          <w:szCs w:val="24"/>
        </w:rPr>
      </w:pPr>
      <w:r w:rsidRPr="002725E7">
        <w:rPr>
          <w:rFonts w:ascii="Calibri" w:hAnsi="Calibri" w:cstheme="minorHAnsi"/>
          <w:szCs w:val="24"/>
        </w:rPr>
        <w:t xml:space="preserve">If a student demonstrates inappropriate behavior the student may </w:t>
      </w:r>
      <w:r w:rsidR="003E4553" w:rsidRPr="002725E7">
        <w:rPr>
          <w:rFonts w:ascii="Calibri" w:hAnsi="Calibri" w:cstheme="minorHAnsi"/>
          <w:szCs w:val="24"/>
        </w:rPr>
        <w:t xml:space="preserve">be placed on Behavior Warning. </w:t>
      </w:r>
      <w:r w:rsidRPr="002725E7">
        <w:rPr>
          <w:rFonts w:ascii="Calibri" w:hAnsi="Calibri" w:cstheme="minorHAnsi"/>
          <w:szCs w:val="24"/>
        </w:rPr>
        <w:t>If the inappropriate behavior continues or other inappropriate behavior develops</w:t>
      </w:r>
      <w:r w:rsidR="003E4553" w:rsidRPr="002725E7">
        <w:rPr>
          <w:rFonts w:ascii="Calibri" w:hAnsi="Calibri" w:cstheme="minorHAnsi"/>
          <w:szCs w:val="24"/>
        </w:rPr>
        <w:t>,</w:t>
      </w:r>
      <w:r w:rsidRPr="002725E7">
        <w:rPr>
          <w:rFonts w:ascii="Calibri" w:hAnsi="Calibri" w:cstheme="minorHAnsi"/>
          <w:szCs w:val="24"/>
        </w:rPr>
        <w:t xml:space="preserve"> the student may be</w:t>
      </w:r>
      <w:r w:rsidR="003E4553" w:rsidRPr="002725E7">
        <w:rPr>
          <w:rFonts w:ascii="Calibri" w:hAnsi="Calibri" w:cstheme="minorHAnsi"/>
          <w:szCs w:val="24"/>
        </w:rPr>
        <w:t xml:space="preserve"> placed on Behavior Probation. </w:t>
      </w:r>
      <w:r w:rsidRPr="002725E7">
        <w:rPr>
          <w:rFonts w:ascii="Calibri" w:hAnsi="Calibri" w:cstheme="minorHAnsi"/>
          <w:szCs w:val="24"/>
        </w:rPr>
        <w:t>Further continuation of this behavior may result in dismissal from the course, t</w:t>
      </w:r>
      <w:r w:rsidR="003E4553" w:rsidRPr="002725E7">
        <w:rPr>
          <w:rFonts w:ascii="Calibri" w:hAnsi="Calibri" w:cstheme="minorHAnsi"/>
          <w:szCs w:val="24"/>
        </w:rPr>
        <w:t xml:space="preserve">he program, and/or the school. </w:t>
      </w:r>
      <w:r w:rsidRPr="002725E7">
        <w:rPr>
          <w:rFonts w:ascii="Calibri" w:hAnsi="Calibri" w:cstheme="minorHAnsi"/>
          <w:szCs w:val="24"/>
        </w:rPr>
        <w:t>The program reserves the right to withdraw a student at any time if the demonstrated inappropriate behavior is deemed extreme.</w:t>
      </w:r>
    </w:p>
    <w:p w14:paraId="6E160C45" w14:textId="77777777" w:rsidR="003E4553" w:rsidRPr="003E4553" w:rsidRDefault="003E4553" w:rsidP="003E4553">
      <w:pPr>
        <w:contextualSpacing/>
        <w:rPr>
          <w:rFonts w:ascii="Calibri" w:hAnsi="Calibri" w:cstheme="minorHAnsi"/>
          <w:b/>
          <w:sz w:val="10"/>
          <w:szCs w:val="10"/>
        </w:rPr>
      </w:pPr>
    </w:p>
    <w:p w14:paraId="380AE128" w14:textId="4ED6CB80" w:rsidR="00D27D5D" w:rsidRDefault="00D27D5D" w:rsidP="0043298F">
      <w:pPr>
        <w:numPr>
          <w:ilvl w:val="0"/>
          <w:numId w:val="15"/>
        </w:numPr>
        <w:rPr>
          <w:rFonts w:ascii="Calibri" w:hAnsi="Calibri" w:cstheme="minorHAnsi"/>
          <w:szCs w:val="24"/>
        </w:rPr>
      </w:pPr>
      <w:r w:rsidRPr="003E4553">
        <w:rPr>
          <w:rFonts w:ascii="Calibri" w:hAnsi="Calibri" w:cstheme="minorHAnsi"/>
          <w:szCs w:val="24"/>
        </w:rPr>
        <w:t xml:space="preserve">Plagiarism of any type is not tolerated and could result in a </w:t>
      </w:r>
      <w:r w:rsidR="00BC4275" w:rsidRPr="003E4553">
        <w:rPr>
          <w:rFonts w:ascii="Calibri" w:hAnsi="Calibri" w:cstheme="minorHAnsi"/>
          <w:szCs w:val="24"/>
        </w:rPr>
        <w:t>failing grade for the assignment/test/project</w:t>
      </w:r>
      <w:r w:rsidRPr="003E4553">
        <w:rPr>
          <w:rFonts w:ascii="Calibri" w:hAnsi="Calibri" w:cstheme="minorHAnsi"/>
          <w:szCs w:val="24"/>
        </w:rPr>
        <w:t>.</w:t>
      </w:r>
      <w:r w:rsidR="00BC4275" w:rsidRPr="003E4553">
        <w:rPr>
          <w:rFonts w:ascii="Calibri" w:hAnsi="Calibri" w:cstheme="minorHAnsi"/>
          <w:szCs w:val="24"/>
        </w:rPr>
        <w:t xml:space="preserve"> A second offense of plagiarism will result in removal from the program. </w:t>
      </w:r>
    </w:p>
    <w:p w14:paraId="276E1AE6" w14:textId="77777777" w:rsidR="006D2EBA" w:rsidRDefault="006D2EBA" w:rsidP="006D2EBA">
      <w:pPr>
        <w:pStyle w:val="ListParagraph"/>
        <w:rPr>
          <w:rFonts w:cstheme="minorHAnsi"/>
          <w:szCs w:val="24"/>
        </w:rPr>
      </w:pPr>
    </w:p>
    <w:p w14:paraId="2149CDEF" w14:textId="77777777" w:rsidR="006D2EBA" w:rsidRDefault="006D2EBA" w:rsidP="006D2EBA">
      <w:pPr>
        <w:ind w:left="360"/>
        <w:rPr>
          <w:rFonts w:ascii="Calibri" w:hAnsi="Calibri" w:cstheme="minorHAnsi"/>
          <w:szCs w:val="24"/>
        </w:rPr>
      </w:pPr>
    </w:p>
    <w:p w14:paraId="4AC922C8" w14:textId="77777777" w:rsidR="002725E7" w:rsidRDefault="002725E7" w:rsidP="002725E7">
      <w:pPr>
        <w:pStyle w:val="ListParagraph"/>
        <w:rPr>
          <w:rFonts w:cstheme="minorHAnsi"/>
          <w:szCs w:val="24"/>
        </w:rPr>
      </w:pPr>
    </w:p>
    <w:p w14:paraId="673C6D0C" w14:textId="77777777" w:rsidR="002725E7" w:rsidRPr="00525CF8" w:rsidRDefault="002725E7" w:rsidP="002725E7">
      <w:pPr>
        <w:pStyle w:val="ListParagraph"/>
        <w:numPr>
          <w:ilvl w:val="0"/>
          <w:numId w:val="15"/>
        </w:numPr>
        <w:rPr>
          <w:sz w:val="24"/>
          <w:szCs w:val="24"/>
          <w:u w:val="single"/>
        </w:rPr>
      </w:pPr>
      <w:r w:rsidRPr="00525CF8">
        <w:rPr>
          <w:sz w:val="24"/>
          <w:szCs w:val="24"/>
          <w:u w:val="single"/>
        </w:rPr>
        <w:t>Cheating Penalties</w:t>
      </w:r>
    </w:p>
    <w:p w14:paraId="143054EE" w14:textId="77777777" w:rsidR="002725E7" w:rsidRPr="00525CF8" w:rsidRDefault="002725E7" w:rsidP="002725E7">
      <w:pPr>
        <w:pStyle w:val="ListParagraph"/>
        <w:rPr>
          <w:b/>
          <w:sz w:val="24"/>
          <w:szCs w:val="24"/>
        </w:rPr>
      </w:pPr>
    </w:p>
    <w:p w14:paraId="3F7BADDF" w14:textId="5A902731" w:rsidR="002725E7" w:rsidRPr="00525CF8" w:rsidRDefault="002725E7" w:rsidP="002725E7">
      <w:pPr>
        <w:pStyle w:val="ListParagraph"/>
        <w:ind w:left="360"/>
        <w:rPr>
          <w:b/>
          <w:sz w:val="24"/>
          <w:szCs w:val="24"/>
        </w:rPr>
      </w:pPr>
      <w:r w:rsidRPr="00525CF8">
        <w:rPr>
          <w:b/>
          <w:sz w:val="24"/>
          <w:szCs w:val="24"/>
        </w:rPr>
        <w:t>1</w:t>
      </w:r>
      <w:r w:rsidRPr="00525CF8">
        <w:rPr>
          <w:b/>
          <w:sz w:val="24"/>
          <w:szCs w:val="24"/>
          <w:vertAlign w:val="superscript"/>
        </w:rPr>
        <w:t>st</w:t>
      </w:r>
      <w:r w:rsidRPr="00525CF8">
        <w:rPr>
          <w:b/>
          <w:sz w:val="24"/>
          <w:szCs w:val="24"/>
        </w:rPr>
        <w:t xml:space="preserve"> Offense: </w:t>
      </w:r>
    </w:p>
    <w:p w14:paraId="06CA0C79" w14:textId="77777777" w:rsidR="002725E7" w:rsidRPr="00525CF8" w:rsidRDefault="002725E7" w:rsidP="002725E7">
      <w:pPr>
        <w:pStyle w:val="ListParagraph"/>
        <w:ind w:left="360"/>
        <w:rPr>
          <w:sz w:val="24"/>
          <w:szCs w:val="24"/>
        </w:rPr>
      </w:pPr>
      <w:r w:rsidRPr="00525CF8">
        <w:rPr>
          <w:sz w:val="24"/>
          <w:szCs w:val="24"/>
        </w:rPr>
        <w:t xml:space="preserve">If a student is found to be cheating on an exam, assignment or any other graded assessment, the student may be turned in to the Dean of Students. The student may receive a zero for that item. </w:t>
      </w:r>
    </w:p>
    <w:p w14:paraId="104D23E0" w14:textId="77777777" w:rsidR="002725E7" w:rsidRPr="00525CF8" w:rsidRDefault="002725E7" w:rsidP="002725E7">
      <w:pPr>
        <w:pStyle w:val="ListParagraph"/>
        <w:ind w:left="360"/>
        <w:rPr>
          <w:b/>
          <w:sz w:val="24"/>
          <w:szCs w:val="24"/>
        </w:rPr>
      </w:pPr>
      <w:r w:rsidRPr="00525CF8">
        <w:rPr>
          <w:b/>
          <w:sz w:val="24"/>
          <w:szCs w:val="24"/>
        </w:rPr>
        <w:t>2</w:t>
      </w:r>
      <w:r w:rsidRPr="00525CF8">
        <w:rPr>
          <w:b/>
          <w:sz w:val="24"/>
          <w:szCs w:val="24"/>
          <w:vertAlign w:val="superscript"/>
        </w:rPr>
        <w:t>nd</w:t>
      </w:r>
      <w:r w:rsidRPr="00525CF8">
        <w:rPr>
          <w:b/>
          <w:sz w:val="24"/>
          <w:szCs w:val="24"/>
        </w:rPr>
        <w:t xml:space="preserve"> Offense:</w:t>
      </w:r>
    </w:p>
    <w:p w14:paraId="7A65F867" w14:textId="77777777" w:rsidR="002725E7" w:rsidRPr="00525CF8" w:rsidRDefault="002725E7" w:rsidP="002725E7">
      <w:pPr>
        <w:pStyle w:val="ListParagraph"/>
        <w:ind w:left="360"/>
        <w:rPr>
          <w:sz w:val="24"/>
          <w:szCs w:val="24"/>
        </w:rPr>
      </w:pPr>
      <w:r w:rsidRPr="00525CF8">
        <w:rPr>
          <w:sz w:val="24"/>
          <w:szCs w:val="24"/>
        </w:rPr>
        <w:t xml:space="preserve">If a student is found to be cheating on an exam, assignment or any other graded assessment a second time, the student may be turned in to the Dean of Students and may be dismissed from the program immediately. </w:t>
      </w:r>
    </w:p>
    <w:p w14:paraId="34F771D1" w14:textId="77777777" w:rsidR="002725E7" w:rsidRPr="00525CF8" w:rsidRDefault="002725E7" w:rsidP="002725E7">
      <w:pPr>
        <w:pStyle w:val="ListParagraph"/>
        <w:ind w:left="360"/>
        <w:rPr>
          <w:sz w:val="24"/>
          <w:szCs w:val="24"/>
        </w:rPr>
      </w:pPr>
    </w:p>
    <w:p w14:paraId="13D63612" w14:textId="77777777" w:rsidR="002725E7" w:rsidRPr="00525CF8" w:rsidRDefault="002725E7" w:rsidP="002725E7">
      <w:pPr>
        <w:pStyle w:val="ListParagraph"/>
        <w:ind w:left="360"/>
        <w:rPr>
          <w:sz w:val="24"/>
          <w:szCs w:val="24"/>
          <w:u w:val="single"/>
        </w:rPr>
      </w:pPr>
      <w:r w:rsidRPr="00525CF8">
        <w:rPr>
          <w:sz w:val="24"/>
          <w:szCs w:val="24"/>
          <w:u w:val="single"/>
        </w:rPr>
        <w:t xml:space="preserve">Falsifying Documentation: </w:t>
      </w:r>
    </w:p>
    <w:p w14:paraId="1BE50D89" w14:textId="77777777" w:rsidR="002725E7" w:rsidRPr="00525CF8" w:rsidRDefault="002725E7" w:rsidP="002725E7">
      <w:pPr>
        <w:pStyle w:val="ListParagraph"/>
        <w:ind w:left="360"/>
        <w:rPr>
          <w:b/>
          <w:sz w:val="24"/>
          <w:szCs w:val="24"/>
        </w:rPr>
      </w:pPr>
      <w:r w:rsidRPr="00525CF8">
        <w:rPr>
          <w:b/>
          <w:sz w:val="24"/>
          <w:szCs w:val="24"/>
        </w:rPr>
        <w:t>1</w:t>
      </w:r>
      <w:r w:rsidRPr="00525CF8">
        <w:rPr>
          <w:b/>
          <w:sz w:val="24"/>
          <w:szCs w:val="24"/>
          <w:vertAlign w:val="superscript"/>
        </w:rPr>
        <w:t>st</w:t>
      </w:r>
      <w:r w:rsidRPr="00525CF8">
        <w:rPr>
          <w:b/>
          <w:sz w:val="24"/>
          <w:szCs w:val="24"/>
        </w:rPr>
        <w:t xml:space="preserve"> Offense: </w:t>
      </w:r>
    </w:p>
    <w:p w14:paraId="3D44EEB3" w14:textId="77777777" w:rsidR="002725E7" w:rsidRPr="002725E7" w:rsidRDefault="002725E7" w:rsidP="002725E7">
      <w:pPr>
        <w:pStyle w:val="ListParagraph"/>
        <w:ind w:left="360"/>
        <w:rPr>
          <w:sz w:val="24"/>
          <w:szCs w:val="24"/>
        </w:rPr>
      </w:pPr>
      <w:r w:rsidRPr="00525CF8">
        <w:rPr>
          <w:sz w:val="24"/>
          <w:szCs w:val="24"/>
        </w:rPr>
        <w:t xml:space="preserve">If a student falsifies any documents related to the program including but </w:t>
      </w:r>
      <w:r w:rsidRPr="00525CF8">
        <w:rPr>
          <w:b/>
          <w:i/>
          <w:sz w:val="24"/>
          <w:szCs w:val="24"/>
        </w:rPr>
        <w:t>not limited to</w:t>
      </w:r>
      <w:r w:rsidRPr="00525CF8">
        <w:rPr>
          <w:sz w:val="24"/>
          <w:szCs w:val="24"/>
        </w:rPr>
        <w:t xml:space="preserve"> doctor’s notes for absences, paperwork for entry into the program, externship documents or documents related to required skills and competencies for the program, they may be turned in to the Dean of Students, and may be dismissed from the program.</w:t>
      </w:r>
    </w:p>
    <w:p w14:paraId="5EE19359" w14:textId="77777777" w:rsidR="003E4553" w:rsidRPr="003E4553" w:rsidRDefault="003E4553" w:rsidP="003E4553">
      <w:pPr>
        <w:rPr>
          <w:rFonts w:ascii="Calibri" w:hAnsi="Calibri" w:cstheme="minorHAnsi"/>
          <w:sz w:val="10"/>
          <w:szCs w:val="10"/>
        </w:rPr>
      </w:pPr>
    </w:p>
    <w:p w14:paraId="146C9A05" w14:textId="0EB5E980" w:rsidR="00BC4275" w:rsidRPr="003E4553" w:rsidRDefault="00BC4275" w:rsidP="0043298F">
      <w:pPr>
        <w:numPr>
          <w:ilvl w:val="0"/>
          <w:numId w:val="15"/>
        </w:numPr>
        <w:rPr>
          <w:rFonts w:ascii="Calibri" w:hAnsi="Calibri" w:cstheme="minorHAnsi"/>
          <w:szCs w:val="24"/>
        </w:rPr>
      </w:pPr>
      <w:r w:rsidRPr="003E4553">
        <w:rPr>
          <w:rFonts w:ascii="Calibri" w:hAnsi="Calibri" w:cstheme="minorHAnsi"/>
          <w:szCs w:val="24"/>
        </w:rPr>
        <w:t>If any students argue loudly in class</w:t>
      </w:r>
      <w:r w:rsidR="00DE2BD7" w:rsidRPr="003E4553">
        <w:rPr>
          <w:rFonts w:ascii="Calibri" w:hAnsi="Calibri" w:cstheme="minorHAnsi"/>
          <w:szCs w:val="24"/>
        </w:rPr>
        <w:t xml:space="preserve"> with each other, engage in physical altercations</w:t>
      </w:r>
      <w:r w:rsidRPr="003E4553">
        <w:rPr>
          <w:rFonts w:ascii="Calibri" w:hAnsi="Calibri" w:cstheme="minorHAnsi"/>
          <w:szCs w:val="24"/>
        </w:rPr>
        <w:t xml:space="preserve">, </w:t>
      </w:r>
      <w:r w:rsidR="003E4553" w:rsidRPr="003E4553">
        <w:rPr>
          <w:rFonts w:ascii="Calibri" w:hAnsi="Calibri" w:cstheme="minorHAnsi"/>
          <w:szCs w:val="24"/>
        </w:rPr>
        <w:t xml:space="preserve">or </w:t>
      </w:r>
      <w:r w:rsidRPr="003E4553">
        <w:rPr>
          <w:rFonts w:ascii="Calibri" w:hAnsi="Calibri" w:cstheme="minorHAnsi"/>
          <w:szCs w:val="24"/>
        </w:rPr>
        <w:t>speak inappropriately</w:t>
      </w:r>
      <w:r w:rsidR="00DE2BD7" w:rsidRPr="003E4553">
        <w:rPr>
          <w:rFonts w:ascii="Calibri" w:hAnsi="Calibri" w:cstheme="minorHAnsi"/>
          <w:szCs w:val="24"/>
        </w:rPr>
        <w:t xml:space="preserve"> to</w:t>
      </w:r>
      <w:r w:rsidRPr="003E4553">
        <w:rPr>
          <w:rFonts w:ascii="Calibri" w:hAnsi="Calibri" w:cstheme="minorHAnsi"/>
          <w:szCs w:val="24"/>
        </w:rPr>
        <w:t xml:space="preserve"> or yell </w:t>
      </w:r>
      <w:r w:rsidR="00DE2BD7" w:rsidRPr="003E4553">
        <w:rPr>
          <w:rFonts w:ascii="Calibri" w:hAnsi="Calibri" w:cstheme="minorHAnsi"/>
          <w:szCs w:val="24"/>
        </w:rPr>
        <w:t xml:space="preserve">at the instructor, they will be immediately dismissed from the program. </w:t>
      </w:r>
    </w:p>
    <w:p w14:paraId="0EDEA6E9" w14:textId="77777777" w:rsidR="003E4553" w:rsidRPr="003E4553" w:rsidRDefault="003E4553" w:rsidP="003E4553">
      <w:pPr>
        <w:rPr>
          <w:rFonts w:ascii="Calibri" w:hAnsi="Calibri" w:cstheme="minorHAnsi"/>
          <w:sz w:val="10"/>
          <w:szCs w:val="10"/>
        </w:rPr>
      </w:pPr>
    </w:p>
    <w:p w14:paraId="73CB9775" w14:textId="66EBFFA3" w:rsidR="003E4553" w:rsidRDefault="00DE2BD7" w:rsidP="003E4553">
      <w:pPr>
        <w:numPr>
          <w:ilvl w:val="0"/>
          <w:numId w:val="15"/>
        </w:numPr>
        <w:rPr>
          <w:rFonts w:ascii="Calibri" w:hAnsi="Calibri" w:cstheme="minorHAnsi"/>
          <w:szCs w:val="24"/>
        </w:rPr>
      </w:pPr>
      <w:r w:rsidRPr="003E4553">
        <w:rPr>
          <w:rFonts w:ascii="Calibri" w:hAnsi="Calibri" w:cstheme="minorHAnsi"/>
          <w:szCs w:val="24"/>
        </w:rPr>
        <w:t xml:space="preserve">If any sexual comments are made towards any other student, </w:t>
      </w:r>
      <w:r w:rsidR="002C17ED" w:rsidRPr="003E4553">
        <w:rPr>
          <w:rFonts w:ascii="Calibri" w:hAnsi="Calibri" w:cstheme="minorHAnsi"/>
          <w:szCs w:val="24"/>
        </w:rPr>
        <w:t xml:space="preserve">the allegations will be investigated by the </w:t>
      </w:r>
      <w:r w:rsidR="002825D6" w:rsidRPr="003E4553">
        <w:rPr>
          <w:rFonts w:ascii="Calibri" w:hAnsi="Calibri" w:cstheme="minorHAnsi"/>
          <w:szCs w:val="24"/>
        </w:rPr>
        <w:t>dean of students and could result in removal from the program</w:t>
      </w:r>
      <w:r w:rsidR="00D43D2A">
        <w:rPr>
          <w:rFonts w:ascii="Calibri" w:hAnsi="Calibri" w:cstheme="minorHAnsi"/>
          <w:szCs w:val="24"/>
        </w:rPr>
        <w:t xml:space="preserve">. </w:t>
      </w:r>
    </w:p>
    <w:p w14:paraId="5A0AAF18" w14:textId="06BAFAD7" w:rsidR="00D43D2A" w:rsidRPr="00D43D2A" w:rsidRDefault="00D43D2A" w:rsidP="003E4553">
      <w:pPr>
        <w:numPr>
          <w:ilvl w:val="0"/>
          <w:numId w:val="15"/>
        </w:numPr>
        <w:rPr>
          <w:rFonts w:ascii="Calibri" w:hAnsi="Calibri" w:cstheme="minorHAnsi"/>
          <w:szCs w:val="24"/>
        </w:rPr>
      </w:pPr>
      <w:r>
        <w:rPr>
          <w:rFonts w:ascii="Calibri" w:hAnsi="Calibri" w:cstheme="minorHAnsi"/>
          <w:szCs w:val="24"/>
        </w:rPr>
        <w:t>Eating and drinking at clinical sites must be done in approved areas only. NO chewing gum or smoking while at a clinical site.</w:t>
      </w:r>
    </w:p>
    <w:p w14:paraId="09028E7A" w14:textId="4F857971" w:rsidR="00D43D2A" w:rsidRPr="00564A0C" w:rsidRDefault="003E4553" w:rsidP="00D43D2A">
      <w:pPr>
        <w:pageBreakBefore/>
        <w:contextualSpacing/>
        <w:rPr>
          <w:rFonts w:ascii="Calibri" w:hAnsi="Calibri" w:cstheme="minorHAnsi"/>
          <w:szCs w:val="24"/>
        </w:rPr>
      </w:pPr>
      <w:r w:rsidRPr="00525CF8">
        <w:rPr>
          <w:rFonts w:ascii="Calibri" w:hAnsi="Calibri" w:cstheme="minorHAnsi"/>
          <w:b/>
          <w:sz w:val="32"/>
          <w:szCs w:val="32"/>
          <w:u w:val="single"/>
        </w:rPr>
        <w:lastRenderedPageBreak/>
        <w:t>Collin Col</w:t>
      </w:r>
      <w:r w:rsidR="00F92D81" w:rsidRPr="00525CF8">
        <w:rPr>
          <w:rFonts w:ascii="Calibri" w:hAnsi="Calibri" w:cstheme="minorHAnsi"/>
          <w:b/>
          <w:sz w:val="32"/>
          <w:szCs w:val="32"/>
          <w:u w:val="single"/>
        </w:rPr>
        <w:t>lege Code of Conduct</w:t>
      </w:r>
      <w:r w:rsidR="00D43D2A" w:rsidRPr="00564A0C">
        <w:rPr>
          <w:rFonts w:ascii="Calibri" w:hAnsi="Calibri" w:cstheme="minorHAnsi"/>
          <w:b/>
          <w:sz w:val="32"/>
          <w:szCs w:val="32"/>
          <w:u w:val="single"/>
        </w:rPr>
        <w:t>:</w:t>
      </w:r>
      <w:r w:rsidR="00D43D2A" w:rsidRPr="00564A0C">
        <w:rPr>
          <w:rFonts w:ascii="Calibri" w:hAnsi="Calibri" w:cstheme="minorHAnsi"/>
          <w:sz w:val="28"/>
          <w:szCs w:val="28"/>
        </w:rPr>
        <w:t xml:space="preserve"> </w:t>
      </w:r>
      <w:r w:rsidR="0021503D" w:rsidRPr="00564A0C">
        <w:rPr>
          <w:rFonts w:ascii="Calibri" w:hAnsi="Calibri" w:cstheme="minorHAnsi"/>
          <w:sz w:val="28"/>
          <w:szCs w:val="28"/>
        </w:rPr>
        <w:t xml:space="preserve">Students are expected to demonstrate high standards of ethical and professional behavior in all educational and clinical settings. Breaches of ethical and professional behavior will be forwarded to the program director for investigation. A </w:t>
      </w:r>
      <w:r w:rsidR="0021503D" w:rsidRPr="00564A0C">
        <w:rPr>
          <w:rFonts w:ascii="Calibri" w:hAnsi="Calibri" w:cstheme="minorHAnsi"/>
          <w:i/>
          <w:sz w:val="28"/>
          <w:szCs w:val="28"/>
        </w:rPr>
        <w:t xml:space="preserve">Professional Behavior Concerns Report Form </w:t>
      </w:r>
      <w:r w:rsidR="0021503D" w:rsidRPr="00564A0C">
        <w:rPr>
          <w:rFonts w:ascii="Calibri" w:hAnsi="Calibri" w:cstheme="minorHAnsi"/>
          <w:sz w:val="28"/>
          <w:szCs w:val="28"/>
        </w:rPr>
        <w:t xml:space="preserve">may be deemed necessary. Multiple reports may result in dismissal from the program. Students will have the opportunity to appeal any complaint against them </w:t>
      </w:r>
      <w:r w:rsidR="0021503D" w:rsidRPr="00564A0C">
        <w:rPr>
          <w:rFonts w:ascii="Calibri" w:hAnsi="Calibri" w:cstheme="minorHAnsi"/>
          <w:sz w:val="28"/>
          <w:szCs w:val="28"/>
          <w:u w:val="single"/>
        </w:rPr>
        <w:t>within three (3) business days</w:t>
      </w:r>
      <w:r w:rsidR="0021503D" w:rsidRPr="00564A0C">
        <w:rPr>
          <w:rFonts w:ascii="Calibri" w:hAnsi="Calibri" w:cstheme="minorHAnsi"/>
          <w:sz w:val="28"/>
          <w:szCs w:val="28"/>
        </w:rPr>
        <w:t xml:space="preserve"> of a report. This is done using the Collin College Grievance Policy through the office of the Dean of Health Sciences. A copy </w:t>
      </w:r>
      <w:r w:rsidR="0021503D" w:rsidRPr="00525CF8">
        <w:rPr>
          <w:rFonts w:ascii="Calibri" w:hAnsi="Calibri" w:cstheme="minorHAnsi"/>
          <w:sz w:val="28"/>
          <w:szCs w:val="28"/>
        </w:rPr>
        <w:t xml:space="preserve">of this policy can be found in the </w:t>
      </w:r>
      <w:r w:rsidR="0021503D" w:rsidRPr="00525CF8">
        <w:rPr>
          <w:rFonts w:ascii="Calibri" w:hAnsi="Calibri" w:cstheme="minorHAnsi"/>
          <w:i/>
          <w:sz w:val="28"/>
          <w:szCs w:val="28"/>
        </w:rPr>
        <w:t>Collin College Student Handbook</w:t>
      </w:r>
      <w:r w:rsidR="0021503D" w:rsidRPr="00525CF8">
        <w:rPr>
          <w:rFonts w:ascii="Calibri" w:hAnsi="Calibri" w:cstheme="minorHAnsi"/>
          <w:sz w:val="28"/>
          <w:szCs w:val="28"/>
        </w:rPr>
        <w:t>.</w:t>
      </w:r>
      <w:r w:rsidR="007E0600" w:rsidRPr="00525CF8">
        <w:rPr>
          <w:rFonts w:ascii="Calibri" w:hAnsi="Calibri" w:cstheme="minorHAnsi"/>
          <w:sz w:val="28"/>
          <w:szCs w:val="28"/>
        </w:rPr>
        <w:t xml:space="preserve"> Students found to be in violation of the Collin College Code of Conduct may be removed from the program.</w:t>
      </w:r>
      <w:r w:rsidR="007E0600">
        <w:rPr>
          <w:rFonts w:ascii="Calibri" w:hAnsi="Calibri" w:cstheme="minorHAnsi"/>
          <w:sz w:val="28"/>
          <w:szCs w:val="28"/>
        </w:rPr>
        <w:t xml:space="preserve"> </w:t>
      </w:r>
    </w:p>
    <w:p w14:paraId="31EA363B" w14:textId="797CEEA3" w:rsidR="00E2316A" w:rsidRPr="00D43D2A" w:rsidRDefault="00D43D2A" w:rsidP="00D43D2A">
      <w:pPr>
        <w:pageBreakBefore/>
        <w:contextualSpacing/>
        <w:rPr>
          <w:rFonts w:ascii="Calibri" w:hAnsi="Calibri" w:cstheme="minorHAnsi"/>
          <w:sz w:val="32"/>
          <w:szCs w:val="32"/>
        </w:rPr>
      </w:pPr>
      <w:r w:rsidRPr="00D43D2A">
        <w:rPr>
          <w:rFonts w:ascii="Calibri" w:hAnsi="Calibri" w:cstheme="minorHAnsi"/>
          <w:b/>
          <w:sz w:val="32"/>
          <w:szCs w:val="32"/>
          <w:u w:val="single"/>
        </w:rPr>
        <w:lastRenderedPageBreak/>
        <w:t xml:space="preserve">Chain of Command/Student </w:t>
      </w:r>
      <w:r w:rsidR="00E2316A" w:rsidRPr="00D43D2A">
        <w:rPr>
          <w:rFonts w:ascii="Calibri" w:hAnsi="Calibri" w:cstheme="minorHAnsi"/>
          <w:b/>
          <w:sz w:val="32"/>
          <w:szCs w:val="32"/>
          <w:u w:val="single"/>
        </w:rPr>
        <w:t>Complaints</w:t>
      </w:r>
    </w:p>
    <w:p w14:paraId="012F37F9" w14:textId="11670FEB" w:rsidR="00E2316A" w:rsidRPr="007863B8" w:rsidRDefault="00E2316A" w:rsidP="00E2316A">
      <w:pPr>
        <w:pStyle w:val="NoSpacing"/>
        <w:numPr>
          <w:ilvl w:val="0"/>
          <w:numId w:val="28"/>
        </w:numPr>
        <w:spacing w:line="276" w:lineRule="auto"/>
        <w:rPr>
          <w:rFonts w:ascii="Calibri" w:hAnsi="Calibri" w:cstheme="minorHAnsi"/>
          <w:sz w:val="24"/>
          <w:szCs w:val="24"/>
        </w:rPr>
      </w:pPr>
      <w:r w:rsidRPr="007863B8">
        <w:rPr>
          <w:rFonts w:ascii="Calibri" w:hAnsi="Calibri" w:cstheme="minorHAnsi"/>
          <w:sz w:val="24"/>
          <w:szCs w:val="24"/>
        </w:rPr>
        <w:t>Students should follow the chain of comman</w:t>
      </w:r>
      <w:r w:rsidR="000C541E" w:rsidRPr="007863B8">
        <w:rPr>
          <w:rFonts w:ascii="Calibri" w:hAnsi="Calibri" w:cstheme="minorHAnsi"/>
          <w:sz w:val="24"/>
          <w:szCs w:val="24"/>
        </w:rPr>
        <w:t xml:space="preserve">d for grievances. </w:t>
      </w:r>
      <w:r w:rsidRPr="007863B8">
        <w:rPr>
          <w:rFonts w:ascii="Calibri" w:hAnsi="Calibri" w:cstheme="minorHAnsi"/>
          <w:sz w:val="24"/>
          <w:szCs w:val="24"/>
        </w:rPr>
        <w:t xml:space="preserve">If you do not respect the chain of command or discuss the issue with those not directly involved, it is considered unprofessional behavior. </w:t>
      </w:r>
      <w:r w:rsidRPr="007863B8">
        <w:rPr>
          <w:rFonts w:ascii="Calibri" w:hAnsi="Calibri" w:cstheme="minorHAnsi"/>
          <w:b/>
          <w:i/>
          <w:sz w:val="24"/>
          <w:szCs w:val="24"/>
        </w:rPr>
        <w:t>The chain of command is as follows:</w:t>
      </w:r>
    </w:p>
    <w:p w14:paraId="0B830A53" w14:textId="77777777" w:rsidR="00E2316A" w:rsidRPr="00D43D2A" w:rsidRDefault="00E2316A" w:rsidP="00E2316A">
      <w:pPr>
        <w:pStyle w:val="NoSpacing"/>
        <w:numPr>
          <w:ilvl w:val="0"/>
          <w:numId w:val="28"/>
        </w:numPr>
        <w:spacing w:line="276" w:lineRule="auto"/>
        <w:rPr>
          <w:rFonts w:ascii="Calibri" w:hAnsi="Calibri" w:cstheme="minorHAnsi"/>
          <w:sz w:val="24"/>
          <w:szCs w:val="24"/>
        </w:rPr>
      </w:pPr>
      <w:r w:rsidRPr="00D43D2A">
        <w:rPr>
          <w:rFonts w:ascii="Calibri" w:hAnsi="Calibri" w:cstheme="minorHAnsi"/>
          <w:sz w:val="24"/>
          <w:szCs w:val="24"/>
        </w:rPr>
        <w:t>Take the complaint to the individual first.</w:t>
      </w:r>
    </w:p>
    <w:p w14:paraId="3D2FD4D7" w14:textId="77777777" w:rsidR="00E2316A" w:rsidRPr="00D43D2A" w:rsidRDefault="00E2316A" w:rsidP="00E2316A">
      <w:pPr>
        <w:pStyle w:val="NoSpacing"/>
        <w:numPr>
          <w:ilvl w:val="0"/>
          <w:numId w:val="28"/>
        </w:numPr>
        <w:spacing w:line="276" w:lineRule="auto"/>
        <w:rPr>
          <w:rFonts w:ascii="Calibri" w:hAnsi="Calibri" w:cstheme="minorHAnsi"/>
          <w:sz w:val="24"/>
          <w:szCs w:val="24"/>
        </w:rPr>
      </w:pPr>
      <w:r w:rsidRPr="00D43D2A">
        <w:rPr>
          <w:rFonts w:ascii="Calibri" w:hAnsi="Calibri" w:cstheme="minorHAnsi"/>
          <w:sz w:val="24"/>
          <w:szCs w:val="24"/>
        </w:rPr>
        <w:t xml:space="preserve">In rare cases where you cannot take the complaint to the individual, or you have tried this with no resolution, take this to the instructor. The instructor will follow up and give you a report.  </w:t>
      </w:r>
    </w:p>
    <w:p w14:paraId="6F051468" w14:textId="77777777" w:rsidR="00E2316A" w:rsidRPr="00D43D2A" w:rsidRDefault="00E2316A" w:rsidP="00E2316A">
      <w:pPr>
        <w:pStyle w:val="NoSpacing"/>
        <w:numPr>
          <w:ilvl w:val="0"/>
          <w:numId w:val="28"/>
        </w:numPr>
        <w:spacing w:line="276" w:lineRule="auto"/>
        <w:rPr>
          <w:rFonts w:ascii="Calibri" w:hAnsi="Calibri" w:cstheme="minorHAnsi"/>
          <w:sz w:val="24"/>
          <w:szCs w:val="24"/>
        </w:rPr>
      </w:pPr>
      <w:r w:rsidRPr="00D43D2A">
        <w:rPr>
          <w:rFonts w:ascii="Calibri" w:hAnsi="Calibri" w:cstheme="minorHAnsi"/>
          <w:sz w:val="24"/>
          <w:szCs w:val="24"/>
        </w:rPr>
        <w:t>If the situation involves the instructor, see step one and/or step two. If the grievance remains unsolved, take the issue to the Program Director. After a period of investigation, the Program Director will report to the student the findings, suggestions, and plan for resolution.</w:t>
      </w:r>
    </w:p>
    <w:p w14:paraId="30ECC947" w14:textId="77777777" w:rsidR="00E2316A" w:rsidRPr="00D43D2A" w:rsidRDefault="00E2316A" w:rsidP="00E2316A">
      <w:pPr>
        <w:pStyle w:val="NoSpacing"/>
        <w:numPr>
          <w:ilvl w:val="0"/>
          <w:numId w:val="28"/>
        </w:numPr>
        <w:spacing w:line="276" w:lineRule="auto"/>
        <w:rPr>
          <w:rFonts w:ascii="Calibri" w:hAnsi="Calibri" w:cstheme="minorHAnsi"/>
          <w:sz w:val="24"/>
          <w:szCs w:val="24"/>
        </w:rPr>
      </w:pPr>
      <w:r w:rsidRPr="00D43D2A">
        <w:rPr>
          <w:rFonts w:ascii="Calibri" w:hAnsi="Calibri" w:cstheme="minorHAnsi"/>
          <w:sz w:val="24"/>
          <w:szCs w:val="24"/>
        </w:rPr>
        <w:t>If the situation remains unsolved, contact the Dean of Health Sciences.</w:t>
      </w:r>
    </w:p>
    <w:p w14:paraId="06F26710" w14:textId="77777777" w:rsidR="00E2316A" w:rsidRPr="00D43D2A" w:rsidRDefault="00E2316A" w:rsidP="00E2316A">
      <w:pPr>
        <w:pStyle w:val="NoSpacing"/>
        <w:numPr>
          <w:ilvl w:val="0"/>
          <w:numId w:val="28"/>
        </w:numPr>
        <w:spacing w:line="276" w:lineRule="auto"/>
        <w:rPr>
          <w:rFonts w:ascii="Calibri" w:hAnsi="Calibri" w:cstheme="minorHAnsi"/>
          <w:i/>
          <w:sz w:val="24"/>
          <w:szCs w:val="24"/>
        </w:rPr>
      </w:pPr>
      <w:r w:rsidRPr="00D43D2A">
        <w:rPr>
          <w:rFonts w:ascii="Calibri" w:hAnsi="Calibri" w:cstheme="minorHAnsi"/>
          <w:sz w:val="24"/>
          <w:szCs w:val="24"/>
        </w:rPr>
        <w:t xml:space="preserve">If a matter cannot be resolved informally, a formal complaint may be filed pursuant to Board policy FLD (LOCAL) within 20 academic calendar days of the time the student knew or should have known of the alleged incident or event giving rise to the incident. </w:t>
      </w:r>
      <w:r w:rsidRPr="00D43D2A">
        <w:rPr>
          <w:rFonts w:ascii="Calibri" w:hAnsi="Calibri" w:cstheme="minorHAnsi"/>
          <w:i/>
          <w:sz w:val="24"/>
          <w:szCs w:val="24"/>
        </w:rPr>
        <w:t>(See Chapter 7 of the Collin College Student Handbook.)</w:t>
      </w:r>
    </w:p>
    <w:p w14:paraId="1C68821E" w14:textId="77777777" w:rsidR="00E2316A" w:rsidRPr="00D43D2A" w:rsidRDefault="00E2316A" w:rsidP="00E2316A">
      <w:pPr>
        <w:rPr>
          <w:rFonts w:ascii="Calibri" w:hAnsi="Calibri" w:cstheme="minorHAnsi"/>
          <w:sz w:val="4"/>
          <w:szCs w:val="4"/>
        </w:rPr>
      </w:pPr>
    </w:p>
    <w:p w14:paraId="7054804D" w14:textId="77777777" w:rsidR="00E2316A" w:rsidRPr="00D43D2A" w:rsidRDefault="00E2316A" w:rsidP="00E2316A">
      <w:pPr>
        <w:pStyle w:val="ListParagraph"/>
        <w:numPr>
          <w:ilvl w:val="0"/>
          <w:numId w:val="28"/>
        </w:numPr>
        <w:spacing w:after="0" w:line="240" w:lineRule="auto"/>
        <w:contextualSpacing w:val="0"/>
        <w:rPr>
          <w:rFonts w:cstheme="minorHAnsi"/>
          <w:sz w:val="24"/>
          <w:szCs w:val="24"/>
        </w:rPr>
      </w:pPr>
      <w:r w:rsidRPr="00D43D2A">
        <w:rPr>
          <w:rFonts w:cstheme="minorHAnsi"/>
          <w:sz w:val="24"/>
          <w:szCs w:val="24"/>
        </w:rPr>
        <w:t xml:space="preserve">Students who believe they have experienced prohibited discrimination, harassment or retaliation, or believe that another student has experienced prohibited conduct are encouraged to contact the ADA/Title IX/Section 504 Coordinator at 972.758.3849 and/or file a formal complaint.  </w:t>
      </w:r>
    </w:p>
    <w:p w14:paraId="0B374EEE" w14:textId="77777777" w:rsidR="00F92D81" w:rsidRPr="00D43D2A" w:rsidRDefault="00F92D81" w:rsidP="00F92D81">
      <w:pPr>
        <w:ind w:left="360"/>
        <w:rPr>
          <w:rFonts w:ascii="Calibri" w:hAnsi="Calibri" w:cstheme="minorHAnsi"/>
          <w:b/>
          <w:sz w:val="28"/>
          <w:szCs w:val="28"/>
          <w:u w:val="single"/>
        </w:rPr>
      </w:pPr>
    </w:p>
    <w:p w14:paraId="74CB0E25" w14:textId="77777777" w:rsidR="00E2316A" w:rsidRPr="00D43D2A" w:rsidRDefault="00E2316A" w:rsidP="00D43D2A">
      <w:pPr>
        <w:rPr>
          <w:rFonts w:ascii="Calibri" w:hAnsi="Calibri" w:cstheme="minorHAnsi"/>
          <w:b/>
          <w:sz w:val="32"/>
          <w:szCs w:val="32"/>
          <w:u w:val="single"/>
        </w:rPr>
      </w:pPr>
      <w:r w:rsidRPr="00D43D2A">
        <w:rPr>
          <w:rFonts w:ascii="Calibri" w:hAnsi="Calibri" w:cstheme="minorHAnsi"/>
          <w:b/>
          <w:sz w:val="32"/>
          <w:szCs w:val="32"/>
          <w:u w:val="single"/>
        </w:rPr>
        <w:t>Disciplinary Action</w:t>
      </w:r>
    </w:p>
    <w:p w14:paraId="2CEA8B2B" w14:textId="77777777" w:rsidR="00E2316A" w:rsidRDefault="00E2316A" w:rsidP="00564A0C">
      <w:pPr>
        <w:pStyle w:val="ListParagraph"/>
        <w:numPr>
          <w:ilvl w:val="1"/>
          <w:numId w:val="28"/>
        </w:numPr>
        <w:spacing w:after="0" w:line="240" w:lineRule="auto"/>
        <w:ind w:left="720"/>
        <w:contextualSpacing w:val="0"/>
        <w:rPr>
          <w:rFonts w:cstheme="minorHAnsi"/>
          <w:sz w:val="24"/>
          <w:szCs w:val="24"/>
        </w:rPr>
      </w:pPr>
      <w:r w:rsidRPr="00D43D2A">
        <w:rPr>
          <w:rFonts w:cstheme="minorHAnsi"/>
          <w:sz w:val="24"/>
          <w:szCs w:val="24"/>
        </w:rPr>
        <w:t xml:space="preserve">In the event a student is believed to have violated the code of conduct, that student is subject to an incident report being filed (Professional Behavior Incident) and subject to disciplinary action. The student may be asked to participate in specific training geared toward helping him/her deal with difficult or challenging situations more appropriately. Repeated incidences may result in written advising and/or dismissal from the program (depending upon the seriousness of the problems). </w:t>
      </w:r>
    </w:p>
    <w:p w14:paraId="053C832F" w14:textId="77777777" w:rsidR="00564A0C" w:rsidRPr="00564A0C" w:rsidRDefault="00564A0C" w:rsidP="00564A0C">
      <w:pPr>
        <w:ind w:left="360"/>
        <w:rPr>
          <w:rFonts w:cstheme="minorHAnsi"/>
          <w:sz w:val="8"/>
          <w:szCs w:val="8"/>
        </w:rPr>
      </w:pPr>
    </w:p>
    <w:p w14:paraId="3CE9AF7D" w14:textId="77777777" w:rsidR="00E2316A" w:rsidRDefault="00E2316A" w:rsidP="00E2316A">
      <w:pPr>
        <w:pStyle w:val="ListParagraph"/>
        <w:numPr>
          <w:ilvl w:val="0"/>
          <w:numId w:val="28"/>
        </w:numPr>
        <w:spacing w:after="0" w:line="276" w:lineRule="auto"/>
        <w:contextualSpacing w:val="0"/>
        <w:rPr>
          <w:rFonts w:cstheme="minorHAnsi"/>
          <w:sz w:val="24"/>
          <w:szCs w:val="24"/>
        </w:rPr>
      </w:pPr>
      <w:r w:rsidRPr="00564A0C">
        <w:rPr>
          <w:rFonts w:cstheme="minorHAnsi"/>
          <w:b/>
          <w:i/>
          <w:sz w:val="24"/>
          <w:szCs w:val="24"/>
          <w:u w:val="single"/>
        </w:rPr>
        <w:t>Classroom/Laboratory Incidents</w:t>
      </w:r>
      <w:r w:rsidRPr="00D43D2A">
        <w:rPr>
          <w:rFonts w:cstheme="minorHAnsi"/>
          <w:sz w:val="24"/>
          <w:szCs w:val="24"/>
        </w:rPr>
        <w:t xml:space="preserve"> – Problems or violations that occur during class or laboratory time will be recorded on the Professional Behavior Incident Form. Repeated incidents may result in dismissal from the program. </w:t>
      </w:r>
    </w:p>
    <w:p w14:paraId="3F2DFD6F" w14:textId="77777777" w:rsidR="00564A0C" w:rsidRPr="00564A0C" w:rsidRDefault="00564A0C" w:rsidP="00564A0C">
      <w:pPr>
        <w:spacing w:line="276" w:lineRule="auto"/>
        <w:ind w:left="360"/>
        <w:rPr>
          <w:rFonts w:cstheme="minorHAnsi"/>
          <w:sz w:val="10"/>
          <w:szCs w:val="10"/>
        </w:rPr>
      </w:pPr>
    </w:p>
    <w:p w14:paraId="6BFE1118" w14:textId="4A8E3C2A" w:rsidR="00E2316A" w:rsidRPr="00D43D2A" w:rsidRDefault="00E2316A" w:rsidP="00E2316A">
      <w:pPr>
        <w:pStyle w:val="ListParagraph"/>
        <w:numPr>
          <w:ilvl w:val="0"/>
          <w:numId w:val="28"/>
        </w:numPr>
        <w:spacing w:after="0" w:line="276" w:lineRule="auto"/>
        <w:contextualSpacing w:val="0"/>
        <w:rPr>
          <w:rFonts w:cstheme="minorHAnsi"/>
          <w:sz w:val="24"/>
          <w:szCs w:val="24"/>
        </w:rPr>
      </w:pPr>
      <w:r w:rsidRPr="00564A0C">
        <w:rPr>
          <w:rFonts w:cstheme="minorHAnsi"/>
          <w:b/>
          <w:i/>
          <w:sz w:val="24"/>
          <w:szCs w:val="24"/>
          <w:u w:val="single"/>
        </w:rPr>
        <w:t>Communication with Instructors</w:t>
      </w:r>
      <w:r w:rsidRPr="00D43D2A">
        <w:rPr>
          <w:rFonts w:cstheme="minorHAnsi"/>
          <w:sz w:val="24"/>
          <w:szCs w:val="24"/>
        </w:rPr>
        <w:t xml:space="preserve"> – It is unprofessional to contact an instructor via their cell phone unless the instructor is traveling with students on school business or if they are your clinical instructor. Students shall not communicate with any instructor via social media. Students are not to “friend” instructors on social media pla</w:t>
      </w:r>
      <w:r w:rsidR="00564A0C">
        <w:rPr>
          <w:rFonts w:cstheme="minorHAnsi"/>
          <w:sz w:val="24"/>
          <w:szCs w:val="24"/>
        </w:rPr>
        <w:t xml:space="preserve">tforms until after graduation. </w:t>
      </w:r>
      <w:r w:rsidRPr="00D43D2A">
        <w:rPr>
          <w:rFonts w:cstheme="minorHAnsi"/>
          <w:sz w:val="24"/>
          <w:szCs w:val="24"/>
        </w:rPr>
        <w:t>Preferred communication method</w:t>
      </w:r>
      <w:r w:rsidR="00564A0C">
        <w:rPr>
          <w:rFonts w:cstheme="minorHAnsi"/>
          <w:sz w:val="24"/>
          <w:szCs w:val="24"/>
        </w:rPr>
        <w:t>s</w:t>
      </w:r>
      <w:r w:rsidRPr="00D43D2A">
        <w:rPr>
          <w:rFonts w:cstheme="minorHAnsi"/>
          <w:sz w:val="24"/>
          <w:szCs w:val="24"/>
        </w:rPr>
        <w:t xml:space="preserve"> will be outlined in each course syllabus.</w:t>
      </w:r>
    </w:p>
    <w:p w14:paraId="051A39E7" w14:textId="77777777" w:rsidR="00D27D5D" w:rsidRPr="00B04C36" w:rsidRDefault="00D27D5D">
      <w:pPr>
        <w:pStyle w:val="BodyText"/>
        <w:jc w:val="center"/>
        <w:rPr>
          <w:rFonts w:asciiTheme="minorHAnsi" w:hAnsiTheme="minorHAnsi" w:cstheme="minorHAnsi"/>
          <w:sz w:val="24"/>
          <w:szCs w:val="24"/>
        </w:rPr>
      </w:pPr>
      <w:r w:rsidRPr="00B04C36">
        <w:rPr>
          <w:rFonts w:asciiTheme="minorHAnsi" w:hAnsiTheme="minorHAnsi" w:cstheme="minorHAnsi"/>
          <w:sz w:val="24"/>
          <w:szCs w:val="24"/>
        </w:rPr>
        <w:br w:type="page"/>
      </w:r>
    </w:p>
    <w:p w14:paraId="7CF3C284" w14:textId="77777777" w:rsidR="006501DD" w:rsidRPr="006501DD" w:rsidRDefault="006501DD">
      <w:pPr>
        <w:pStyle w:val="BodyText"/>
        <w:jc w:val="center"/>
        <w:rPr>
          <w:rFonts w:asciiTheme="minorHAnsi" w:hAnsiTheme="minorHAnsi" w:cstheme="minorHAnsi"/>
          <w:sz w:val="16"/>
          <w:szCs w:val="16"/>
        </w:rPr>
      </w:pPr>
    </w:p>
    <w:p w14:paraId="4B8F8410" w14:textId="77777777" w:rsidR="00D668AF" w:rsidRPr="008436A1" w:rsidRDefault="00D668AF">
      <w:pPr>
        <w:pStyle w:val="BodyText"/>
        <w:jc w:val="center"/>
        <w:rPr>
          <w:rFonts w:asciiTheme="minorHAnsi" w:hAnsiTheme="minorHAnsi" w:cstheme="minorHAnsi"/>
          <w:sz w:val="16"/>
          <w:szCs w:val="16"/>
        </w:rPr>
      </w:pPr>
    </w:p>
    <w:p w14:paraId="5A2BF456" w14:textId="77777777" w:rsidR="00D27D5D" w:rsidRPr="008436A1" w:rsidRDefault="00D27D5D">
      <w:pPr>
        <w:pStyle w:val="BodyText"/>
        <w:jc w:val="center"/>
        <w:rPr>
          <w:rFonts w:ascii="Calibri" w:hAnsi="Calibri" w:cstheme="minorHAnsi"/>
          <w:sz w:val="32"/>
          <w:szCs w:val="32"/>
        </w:rPr>
      </w:pPr>
      <w:r w:rsidRPr="008436A1">
        <w:rPr>
          <w:rFonts w:ascii="Calibri" w:hAnsi="Calibri" w:cstheme="minorHAnsi"/>
          <w:sz w:val="32"/>
          <w:szCs w:val="32"/>
        </w:rPr>
        <w:t>EXPOSURE TO BLOOD BORNE PATHOGENS &amp; COMMUNICABLE DISEASES</w:t>
      </w:r>
    </w:p>
    <w:p w14:paraId="63496187" w14:textId="77777777" w:rsidR="00D27D5D" w:rsidRPr="008436A1" w:rsidRDefault="00D27D5D">
      <w:pPr>
        <w:jc w:val="center"/>
        <w:rPr>
          <w:rFonts w:ascii="Calibri" w:hAnsi="Calibri" w:cstheme="minorHAnsi"/>
          <w:b/>
          <w:szCs w:val="24"/>
        </w:rPr>
      </w:pPr>
    </w:p>
    <w:p w14:paraId="112F7387" w14:textId="4B213F17" w:rsidR="00D27D5D" w:rsidRPr="008436A1" w:rsidRDefault="00D27D5D" w:rsidP="008436A1">
      <w:pPr>
        <w:jc w:val="center"/>
        <w:rPr>
          <w:rFonts w:ascii="Calibri" w:hAnsi="Calibri" w:cstheme="minorHAnsi"/>
          <w:b/>
          <w:szCs w:val="24"/>
        </w:rPr>
      </w:pPr>
      <w:r w:rsidRPr="008436A1">
        <w:rPr>
          <w:rFonts w:ascii="Calibri" w:hAnsi="Calibri" w:cstheme="minorHAnsi"/>
          <w:b/>
          <w:szCs w:val="24"/>
        </w:rPr>
        <w:t>The Medical Assisting Program has developed a policy to limit the student’s occupational exposure to blood and other potentially infectious materials to minimize the ri</w:t>
      </w:r>
      <w:r w:rsidR="008436A1" w:rsidRPr="008436A1">
        <w:rPr>
          <w:rFonts w:ascii="Calibri" w:hAnsi="Calibri" w:cstheme="minorHAnsi"/>
          <w:b/>
          <w:szCs w:val="24"/>
        </w:rPr>
        <w:t xml:space="preserve">sk of the transmission of blood </w:t>
      </w:r>
      <w:r w:rsidRPr="008436A1">
        <w:rPr>
          <w:rFonts w:ascii="Calibri" w:hAnsi="Calibri" w:cstheme="minorHAnsi"/>
          <w:b/>
          <w:szCs w:val="24"/>
        </w:rPr>
        <w:t>borne pathogens or communicable diseases.</w:t>
      </w:r>
    </w:p>
    <w:p w14:paraId="646FC2B4" w14:textId="77777777" w:rsidR="00D27D5D" w:rsidRPr="008436A1" w:rsidRDefault="00D27D5D">
      <w:pPr>
        <w:rPr>
          <w:rFonts w:ascii="Calibri" w:hAnsi="Calibri" w:cstheme="minorHAnsi"/>
          <w:szCs w:val="24"/>
        </w:rPr>
      </w:pPr>
    </w:p>
    <w:p w14:paraId="679CFE7B" w14:textId="77777777" w:rsidR="00DF4F06" w:rsidRDefault="00D27D5D" w:rsidP="0043298F">
      <w:pPr>
        <w:numPr>
          <w:ilvl w:val="0"/>
          <w:numId w:val="3"/>
        </w:numPr>
        <w:rPr>
          <w:rFonts w:ascii="Calibri" w:hAnsi="Calibri" w:cstheme="minorHAnsi"/>
          <w:szCs w:val="24"/>
        </w:rPr>
      </w:pPr>
      <w:r w:rsidRPr="008436A1">
        <w:rPr>
          <w:rFonts w:ascii="Calibri" w:hAnsi="Calibri" w:cstheme="minorHAnsi"/>
          <w:szCs w:val="24"/>
        </w:rPr>
        <w:t xml:space="preserve">Training: </w:t>
      </w:r>
    </w:p>
    <w:p w14:paraId="2E8D6A3A" w14:textId="0CDBA17C" w:rsidR="00D27D5D" w:rsidRPr="008436A1" w:rsidRDefault="00D27D5D" w:rsidP="00DF4F06">
      <w:pPr>
        <w:ind w:left="720"/>
        <w:rPr>
          <w:rFonts w:ascii="Calibri" w:hAnsi="Calibri" w:cstheme="minorHAnsi"/>
          <w:szCs w:val="24"/>
        </w:rPr>
      </w:pPr>
      <w:r w:rsidRPr="008436A1">
        <w:rPr>
          <w:rFonts w:ascii="Calibri" w:hAnsi="Calibri" w:cstheme="minorHAnsi"/>
          <w:szCs w:val="24"/>
        </w:rPr>
        <w:t>Basic information regarding blood borne pathogens and universal precautions will be provided to all students in the Medical Assisting Program</w:t>
      </w:r>
    </w:p>
    <w:p w14:paraId="0231100F" w14:textId="77777777" w:rsidR="00D27D5D" w:rsidRPr="008436A1" w:rsidRDefault="00D27D5D">
      <w:pPr>
        <w:rPr>
          <w:rFonts w:ascii="Calibri" w:hAnsi="Calibri" w:cstheme="minorHAnsi"/>
          <w:szCs w:val="24"/>
        </w:rPr>
      </w:pPr>
    </w:p>
    <w:p w14:paraId="2F41D2E3" w14:textId="77777777" w:rsidR="00D27D5D" w:rsidRPr="008436A1" w:rsidRDefault="00D27D5D" w:rsidP="0043298F">
      <w:pPr>
        <w:numPr>
          <w:ilvl w:val="0"/>
          <w:numId w:val="5"/>
        </w:numPr>
        <w:tabs>
          <w:tab w:val="clear" w:pos="720"/>
          <w:tab w:val="num" w:pos="360"/>
        </w:tabs>
        <w:ind w:left="360"/>
        <w:rPr>
          <w:rFonts w:ascii="Calibri" w:hAnsi="Calibri" w:cstheme="minorHAnsi"/>
          <w:szCs w:val="24"/>
        </w:rPr>
      </w:pPr>
      <w:r w:rsidRPr="008436A1">
        <w:rPr>
          <w:rFonts w:ascii="Calibri" w:hAnsi="Calibri" w:cstheme="minorHAnsi"/>
          <w:szCs w:val="24"/>
        </w:rPr>
        <w:t>Universal Precautions to prevent the acquisition of infection by the student:</w:t>
      </w:r>
    </w:p>
    <w:p w14:paraId="0B44143B" w14:textId="557E20E2" w:rsidR="00D27D5D" w:rsidRPr="008436A1" w:rsidRDefault="00D27D5D" w:rsidP="0043298F">
      <w:pPr>
        <w:numPr>
          <w:ilvl w:val="0"/>
          <w:numId w:val="5"/>
        </w:numPr>
        <w:rPr>
          <w:rFonts w:ascii="Calibri" w:hAnsi="Calibri" w:cstheme="minorHAnsi"/>
          <w:szCs w:val="24"/>
        </w:rPr>
      </w:pPr>
      <w:r w:rsidRPr="008436A1">
        <w:rPr>
          <w:rFonts w:ascii="Calibri" w:hAnsi="Calibri" w:cstheme="minorHAnsi"/>
          <w:szCs w:val="24"/>
        </w:rPr>
        <w:t>Hands must be washed between every direct patient contact</w:t>
      </w:r>
      <w:r w:rsidR="008436A1">
        <w:rPr>
          <w:rFonts w:ascii="Calibri" w:hAnsi="Calibri" w:cstheme="minorHAnsi"/>
          <w:szCs w:val="24"/>
        </w:rPr>
        <w:t>.</w:t>
      </w:r>
    </w:p>
    <w:p w14:paraId="4DC8C3AB" w14:textId="6E95450A" w:rsidR="00D27D5D" w:rsidRPr="008436A1" w:rsidRDefault="008436A1" w:rsidP="0043298F">
      <w:pPr>
        <w:numPr>
          <w:ilvl w:val="0"/>
          <w:numId w:val="5"/>
        </w:numPr>
        <w:rPr>
          <w:rFonts w:ascii="Calibri" w:hAnsi="Calibri" w:cstheme="minorHAnsi"/>
          <w:szCs w:val="24"/>
        </w:rPr>
      </w:pPr>
      <w:r>
        <w:rPr>
          <w:rFonts w:ascii="Calibri" w:hAnsi="Calibri" w:cstheme="minorHAnsi"/>
          <w:szCs w:val="24"/>
        </w:rPr>
        <w:t xml:space="preserve">Nonsterile gloves must be used if </w:t>
      </w:r>
      <w:r w:rsidR="00D27D5D" w:rsidRPr="008436A1">
        <w:rPr>
          <w:rFonts w:ascii="Calibri" w:hAnsi="Calibri" w:cstheme="minorHAnsi"/>
          <w:szCs w:val="24"/>
        </w:rPr>
        <w:t xml:space="preserve">contact with blood, body fluids, secretions or excretions are anticipated. </w:t>
      </w:r>
    </w:p>
    <w:p w14:paraId="2A0765B8" w14:textId="77777777" w:rsidR="00D27D5D" w:rsidRPr="008436A1" w:rsidRDefault="00D27D5D" w:rsidP="0043298F">
      <w:pPr>
        <w:numPr>
          <w:ilvl w:val="0"/>
          <w:numId w:val="5"/>
        </w:numPr>
        <w:rPr>
          <w:rFonts w:ascii="Calibri" w:hAnsi="Calibri" w:cstheme="minorHAnsi"/>
          <w:szCs w:val="24"/>
        </w:rPr>
      </w:pPr>
      <w:r w:rsidRPr="008436A1">
        <w:rPr>
          <w:rFonts w:ascii="Calibri" w:hAnsi="Calibri" w:cstheme="minorHAnsi"/>
          <w:szCs w:val="24"/>
        </w:rPr>
        <w:t>Gloves must be changed between patients.</w:t>
      </w:r>
    </w:p>
    <w:p w14:paraId="78D5FB36" w14:textId="76B76025" w:rsidR="00D27D5D" w:rsidRPr="008436A1" w:rsidRDefault="00D27D5D" w:rsidP="0043298F">
      <w:pPr>
        <w:numPr>
          <w:ilvl w:val="0"/>
          <w:numId w:val="5"/>
        </w:numPr>
        <w:rPr>
          <w:rFonts w:ascii="Calibri" w:hAnsi="Calibri" w:cstheme="minorHAnsi"/>
          <w:szCs w:val="24"/>
        </w:rPr>
      </w:pPr>
      <w:r w:rsidRPr="008436A1">
        <w:rPr>
          <w:rFonts w:ascii="Calibri" w:hAnsi="Calibri" w:cstheme="minorHAnsi"/>
          <w:szCs w:val="24"/>
        </w:rPr>
        <w:t xml:space="preserve">Gown and facial protection must be worn when </w:t>
      </w:r>
      <w:r w:rsidR="008436A1">
        <w:rPr>
          <w:rFonts w:ascii="Calibri" w:hAnsi="Calibri" w:cstheme="minorHAnsi"/>
          <w:szCs w:val="24"/>
        </w:rPr>
        <w:t>performing</w:t>
      </w:r>
      <w:r w:rsidRPr="008436A1">
        <w:rPr>
          <w:rFonts w:ascii="Calibri" w:hAnsi="Calibri" w:cstheme="minorHAnsi"/>
          <w:szCs w:val="24"/>
        </w:rPr>
        <w:t xml:space="preserve"> procedures whic</w:t>
      </w:r>
      <w:r w:rsidR="008436A1">
        <w:rPr>
          <w:rFonts w:ascii="Calibri" w:hAnsi="Calibri" w:cstheme="minorHAnsi"/>
          <w:szCs w:val="24"/>
        </w:rPr>
        <w:t>h may cause splatter &amp; aerosolization</w:t>
      </w:r>
      <w:r w:rsidRPr="008436A1">
        <w:rPr>
          <w:rFonts w:ascii="Calibri" w:hAnsi="Calibri" w:cstheme="minorHAnsi"/>
          <w:szCs w:val="24"/>
        </w:rPr>
        <w:t xml:space="preserve"> of body fluids</w:t>
      </w:r>
    </w:p>
    <w:p w14:paraId="44134FBC" w14:textId="77777777" w:rsidR="00D27D5D" w:rsidRPr="008436A1" w:rsidRDefault="00D27D5D" w:rsidP="0043298F">
      <w:pPr>
        <w:numPr>
          <w:ilvl w:val="0"/>
          <w:numId w:val="5"/>
        </w:numPr>
        <w:rPr>
          <w:rFonts w:ascii="Calibri" w:hAnsi="Calibri" w:cstheme="minorHAnsi"/>
          <w:szCs w:val="24"/>
        </w:rPr>
      </w:pPr>
      <w:r w:rsidRPr="008436A1">
        <w:rPr>
          <w:rFonts w:ascii="Calibri" w:hAnsi="Calibri" w:cstheme="minorHAnsi"/>
          <w:szCs w:val="24"/>
        </w:rPr>
        <w:t>Disposable needles &amp; syringes should be placed in rigid puncture resistant containers. To prevent needle stick injuries, needles should not be recapped, bent, or broken before disposal.</w:t>
      </w:r>
    </w:p>
    <w:p w14:paraId="33E6C8B9" w14:textId="77777777" w:rsidR="00D27D5D" w:rsidRPr="008436A1" w:rsidRDefault="00D27D5D" w:rsidP="0043298F">
      <w:pPr>
        <w:numPr>
          <w:ilvl w:val="0"/>
          <w:numId w:val="5"/>
        </w:numPr>
        <w:rPr>
          <w:rFonts w:ascii="Calibri" w:hAnsi="Calibri" w:cstheme="minorHAnsi"/>
          <w:szCs w:val="24"/>
        </w:rPr>
      </w:pPr>
      <w:r w:rsidRPr="008436A1">
        <w:rPr>
          <w:rFonts w:ascii="Calibri" w:hAnsi="Calibri" w:cstheme="minorHAnsi"/>
          <w:szCs w:val="24"/>
        </w:rPr>
        <w:t>In all cases, safety needles should be used.</w:t>
      </w:r>
    </w:p>
    <w:p w14:paraId="37AF2A7D" w14:textId="77777777" w:rsidR="00D27D5D" w:rsidRDefault="00D27D5D">
      <w:pPr>
        <w:rPr>
          <w:rFonts w:ascii="Calibri" w:hAnsi="Calibri" w:cstheme="minorHAnsi"/>
          <w:szCs w:val="24"/>
        </w:rPr>
      </w:pPr>
    </w:p>
    <w:p w14:paraId="73F063A0" w14:textId="77777777" w:rsidR="008436A1" w:rsidRPr="008436A1" w:rsidRDefault="008436A1">
      <w:pPr>
        <w:rPr>
          <w:rFonts w:ascii="Calibri" w:hAnsi="Calibri" w:cstheme="minorHAnsi"/>
          <w:szCs w:val="24"/>
        </w:rPr>
      </w:pPr>
    </w:p>
    <w:p w14:paraId="55FDC99C" w14:textId="77777777" w:rsidR="00D27D5D" w:rsidRPr="008436A1" w:rsidRDefault="00D27D5D">
      <w:pPr>
        <w:rPr>
          <w:rFonts w:ascii="Calibri" w:hAnsi="Calibri" w:cstheme="minorHAnsi"/>
          <w:b/>
          <w:szCs w:val="24"/>
        </w:rPr>
      </w:pPr>
      <w:r w:rsidRPr="008436A1">
        <w:rPr>
          <w:rFonts w:ascii="Calibri" w:hAnsi="Calibri" w:cstheme="minorHAnsi"/>
          <w:b/>
          <w:szCs w:val="24"/>
        </w:rPr>
        <w:t>Didactic training in the class room or at an extern site necessitates the use of real patients and real patient specimens, which could result in an occupational exposure to blood and other potentially infectious materials.  That exposure could result in the transmission of blood borne pathogens or communicable diseases.</w:t>
      </w:r>
    </w:p>
    <w:p w14:paraId="042C5B77" w14:textId="77777777" w:rsidR="00D27D5D" w:rsidRPr="008436A1" w:rsidRDefault="00D27D5D">
      <w:pPr>
        <w:rPr>
          <w:rFonts w:ascii="Calibri" w:hAnsi="Calibri" w:cstheme="minorHAnsi"/>
          <w:szCs w:val="24"/>
        </w:rPr>
      </w:pPr>
    </w:p>
    <w:p w14:paraId="34BD8606" w14:textId="77777777" w:rsidR="00D27D5D" w:rsidRPr="008436A1" w:rsidRDefault="00D27D5D" w:rsidP="0043298F">
      <w:pPr>
        <w:numPr>
          <w:ilvl w:val="0"/>
          <w:numId w:val="4"/>
        </w:numPr>
        <w:tabs>
          <w:tab w:val="clear" w:pos="720"/>
          <w:tab w:val="num" w:pos="360"/>
        </w:tabs>
        <w:ind w:left="360"/>
        <w:rPr>
          <w:rFonts w:ascii="Calibri" w:hAnsi="Calibri" w:cstheme="minorHAnsi"/>
          <w:szCs w:val="24"/>
        </w:rPr>
      </w:pPr>
      <w:r w:rsidRPr="008436A1">
        <w:rPr>
          <w:rFonts w:ascii="Calibri" w:hAnsi="Calibri" w:cstheme="minorHAnsi"/>
          <w:szCs w:val="24"/>
        </w:rPr>
        <w:t xml:space="preserve">Exposure associated tasks for Medical Assisting Students </w:t>
      </w:r>
      <w:r w:rsidRPr="008436A1">
        <w:rPr>
          <w:rFonts w:ascii="Calibri" w:hAnsi="Calibri" w:cstheme="minorHAnsi"/>
          <w:szCs w:val="24"/>
          <w:u w:val="single"/>
        </w:rPr>
        <w:t>include</w:t>
      </w:r>
      <w:r w:rsidRPr="008436A1">
        <w:rPr>
          <w:rFonts w:ascii="Calibri" w:hAnsi="Calibri" w:cstheme="minorHAnsi"/>
          <w:szCs w:val="24"/>
        </w:rPr>
        <w:t xml:space="preserve">:  </w:t>
      </w:r>
    </w:p>
    <w:p w14:paraId="65CB6AF2" w14:textId="77777777" w:rsidR="00D27D5D" w:rsidRPr="008436A1" w:rsidRDefault="00D27D5D" w:rsidP="0043298F">
      <w:pPr>
        <w:numPr>
          <w:ilvl w:val="0"/>
          <w:numId w:val="4"/>
        </w:numPr>
        <w:tabs>
          <w:tab w:val="clear" w:pos="720"/>
          <w:tab w:val="num" w:pos="1080"/>
        </w:tabs>
        <w:ind w:left="1080"/>
        <w:rPr>
          <w:rFonts w:ascii="Calibri" w:hAnsi="Calibri" w:cstheme="minorHAnsi"/>
          <w:szCs w:val="24"/>
        </w:rPr>
      </w:pPr>
      <w:r w:rsidRPr="008436A1">
        <w:rPr>
          <w:rFonts w:ascii="Calibri" w:hAnsi="Calibri" w:cstheme="minorHAnsi"/>
          <w:szCs w:val="24"/>
        </w:rPr>
        <w:t>Patient hygiene/elimination</w:t>
      </w:r>
    </w:p>
    <w:p w14:paraId="47D2ACCA" w14:textId="77777777" w:rsidR="00D27D5D" w:rsidRPr="008436A1" w:rsidRDefault="00D27D5D" w:rsidP="0043298F">
      <w:pPr>
        <w:numPr>
          <w:ilvl w:val="0"/>
          <w:numId w:val="4"/>
        </w:numPr>
        <w:tabs>
          <w:tab w:val="clear" w:pos="720"/>
          <w:tab w:val="num" w:pos="1080"/>
        </w:tabs>
        <w:ind w:left="1080"/>
        <w:rPr>
          <w:rFonts w:ascii="Calibri" w:hAnsi="Calibri" w:cstheme="minorHAnsi"/>
          <w:szCs w:val="24"/>
        </w:rPr>
      </w:pPr>
      <w:r w:rsidRPr="008436A1">
        <w:rPr>
          <w:rFonts w:ascii="Calibri" w:hAnsi="Calibri" w:cstheme="minorHAnsi"/>
          <w:szCs w:val="24"/>
        </w:rPr>
        <w:t>Vascular access</w:t>
      </w:r>
    </w:p>
    <w:p w14:paraId="783BAA48" w14:textId="77777777" w:rsidR="00D27D5D" w:rsidRPr="008436A1" w:rsidRDefault="00D27D5D" w:rsidP="0043298F">
      <w:pPr>
        <w:numPr>
          <w:ilvl w:val="0"/>
          <w:numId w:val="4"/>
        </w:numPr>
        <w:tabs>
          <w:tab w:val="clear" w:pos="720"/>
          <w:tab w:val="num" w:pos="1080"/>
        </w:tabs>
        <w:ind w:left="1080"/>
        <w:rPr>
          <w:rFonts w:ascii="Calibri" w:hAnsi="Calibri" w:cstheme="minorHAnsi"/>
          <w:szCs w:val="24"/>
        </w:rPr>
      </w:pPr>
      <w:r w:rsidRPr="008436A1">
        <w:rPr>
          <w:rFonts w:ascii="Calibri" w:hAnsi="Calibri" w:cstheme="minorHAnsi"/>
          <w:szCs w:val="24"/>
        </w:rPr>
        <w:t xml:space="preserve">Environmental/equipment cleaning </w:t>
      </w:r>
    </w:p>
    <w:p w14:paraId="24007163" w14:textId="77777777" w:rsidR="00D27D5D" w:rsidRPr="008436A1" w:rsidRDefault="00D27D5D" w:rsidP="0043298F">
      <w:pPr>
        <w:numPr>
          <w:ilvl w:val="0"/>
          <w:numId w:val="4"/>
        </w:numPr>
        <w:tabs>
          <w:tab w:val="clear" w:pos="720"/>
          <w:tab w:val="num" w:pos="1080"/>
        </w:tabs>
        <w:ind w:left="1080"/>
        <w:rPr>
          <w:rFonts w:ascii="Calibri" w:hAnsi="Calibri" w:cstheme="minorHAnsi"/>
          <w:szCs w:val="24"/>
        </w:rPr>
      </w:pPr>
      <w:r w:rsidRPr="008436A1">
        <w:rPr>
          <w:rFonts w:ascii="Calibri" w:hAnsi="Calibri" w:cstheme="minorHAnsi"/>
          <w:szCs w:val="24"/>
        </w:rPr>
        <w:t>Specimen collection</w:t>
      </w:r>
    </w:p>
    <w:p w14:paraId="400AA5BA" w14:textId="77777777" w:rsidR="00D27D5D" w:rsidRPr="008436A1" w:rsidRDefault="00D27D5D" w:rsidP="0043298F">
      <w:pPr>
        <w:numPr>
          <w:ilvl w:val="0"/>
          <w:numId w:val="4"/>
        </w:numPr>
        <w:tabs>
          <w:tab w:val="clear" w:pos="720"/>
          <w:tab w:val="num" w:pos="1080"/>
        </w:tabs>
        <w:ind w:left="1080"/>
        <w:rPr>
          <w:rFonts w:ascii="Calibri" w:hAnsi="Calibri" w:cstheme="minorHAnsi"/>
          <w:szCs w:val="24"/>
        </w:rPr>
      </w:pPr>
      <w:r w:rsidRPr="008436A1">
        <w:rPr>
          <w:rFonts w:ascii="Calibri" w:hAnsi="Calibri" w:cstheme="minorHAnsi"/>
          <w:szCs w:val="24"/>
        </w:rPr>
        <w:t>Specimen transport</w:t>
      </w:r>
    </w:p>
    <w:p w14:paraId="7384A456" w14:textId="77777777" w:rsidR="00D27D5D" w:rsidRPr="008436A1" w:rsidRDefault="00D27D5D" w:rsidP="0043298F">
      <w:pPr>
        <w:numPr>
          <w:ilvl w:val="0"/>
          <w:numId w:val="4"/>
        </w:numPr>
        <w:tabs>
          <w:tab w:val="clear" w:pos="720"/>
          <w:tab w:val="num" w:pos="1080"/>
        </w:tabs>
        <w:ind w:left="1080"/>
        <w:rPr>
          <w:rFonts w:ascii="Calibri" w:hAnsi="Calibri" w:cstheme="minorHAnsi"/>
          <w:szCs w:val="24"/>
        </w:rPr>
      </w:pPr>
      <w:r w:rsidRPr="008436A1">
        <w:rPr>
          <w:rFonts w:ascii="Calibri" w:hAnsi="Calibri" w:cstheme="minorHAnsi"/>
          <w:szCs w:val="24"/>
        </w:rPr>
        <w:t>Waste/linens management</w:t>
      </w:r>
    </w:p>
    <w:p w14:paraId="47DD5D3F" w14:textId="77777777" w:rsidR="00D27D5D" w:rsidRPr="008436A1" w:rsidRDefault="00D27D5D">
      <w:pPr>
        <w:rPr>
          <w:rFonts w:ascii="Calibri" w:hAnsi="Calibri" w:cstheme="minorHAnsi"/>
          <w:szCs w:val="24"/>
        </w:rPr>
      </w:pPr>
    </w:p>
    <w:p w14:paraId="124F171A" w14:textId="77777777" w:rsidR="00D27D5D" w:rsidRPr="008436A1" w:rsidRDefault="00D27D5D" w:rsidP="0043298F">
      <w:pPr>
        <w:numPr>
          <w:ilvl w:val="0"/>
          <w:numId w:val="6"/>
        </w:numPr>
        <w:rPr>
          <w:rFonts w:ascii="Calibri" w:hAnsi="Calibri" w:cstheme="minorHAnsi"/>
          <w:szCs w:val="24"/>
        </w:rPr>
      </w:pPr>
      <w:r w:rsidRPr="008436A1">
        <w:rPr>
          <w:rFonts w:ascii="Calibri" w:hAnsi="Calibri" w:cstheme="minorHAnsi"/>
          <w:szCs w:val="24"/>
        </w:rPr>
        <w:t>Incident reporting:</w:t>
      </w:r>
    </w:p>
    <w:p w14:paraId="7F35F26B" w14:textId="26A06C87" w:rsidR="00D27D5D" w:rsidRPr="00B04C36" w:rsidRDefault="00D27D5D">
      <w:pPr>
        <w:ind w:left="720"/>
        <w:rPr>
          <w:rFonts w:asciiTheme="minorHAnsi" w:hAnsiTheme="minorHAnsi" w:cstheme="minorHAnsi"/>
        </w:rPr>
      </w:pPr>
      <w:r w:rsidRPr="008436A1">
        <w:rPr>
          <w:rFonts w:ascii="Calibri" w:hAnsi="Calibri" w:cstheme="minorHAnsi"/>
          <w:szCs w:val="24"/>
        </w:rPr>
        <w:t>Should an exposure incident occur in the classroom or during a student’s externship the student should inform their instructor o</w:t>
      </w:r>
      <w:r w:rsidR="00DF4F06">
        <w:rPr>
          <w:rFonts w:ascii="Calibri" w:hAnsi="Calibri" w:cstheme="minorHAnsi"/>
          <w:szCs w:val="24"/>
        </w:rPr>
        <w:t>r the supervisor at the site, as well as</w:t>
      </w:r>
      <w:r w:rsidRPr="008436A1">
        <w:rPr>
          <w:rFonts w:ascii="Calibri" w:hAnsi="Calibri" w:cstheme="minorHAnsi"/>
          <w:szCs w:val="24"/>
        </w:rPr>
        <w:t xml:space="preserve"> the campus Extern Coordinator so that appropr</w:t>
      </w:r>
      <w:r w:rsidR="00DF4F06">
        <w:rPr>
          <w:rFonts w:ascii="Calibri" w:hAnsi="Calibri" w:cstheme="minorHAnsi"/>
          <w:szCs w:val="24"/>
        </w:rPr>
        <w:t>iate actions and follow up can</w:t>
      </w:r>
      <w:r w:rsidRPr="008436A1">
        <w:rPr>
          <w:rFonts w:ascii="Calibri" w:hAnsi="Calibri" w:cstheme="minorHAnsi"/>
          <w:szCs w:val="24"/>
        </w:rPr>
        <w:t xml:space="preserve"> be made available.</w:t>
      </w:r>
      <w:r w:rsidRPr="00B04C36">
        <w:rPr>
          <w:rFonts w:asciiTheme="minorHAnsi" w:hAnsiTheme="minorHAnsi" w:cstheme="minorHAnsi"/>
        </w:rPr>
        <w:t xml:space="preserve">  </w:t>
      </w:r>
    </w:p>
    <w:p w14:paraId="53A1F8FE" w14:textId="77777777" w:rsidR="00D27D5D" w:rsidRPr="00B04C36" w:rsidRDefault="00D27D5D">
      <w:pPr>
        <w:rPr>
          <w:rFonts w:asciiTheme="minorHAnsi" w:hAnsiTheme="minorHAnsi" w:cstheme="minorHAnsi"/>
        </w:rPr>
      </w:pPr>
    </w:p>
    <w:p w14:paraId="07DA0783" w14:textId="77777777" w:rsidR="00D27D5D" w:rsidRPr="00B04C36" w:rsidRDefault="00D27D5D">
      <w:pPr>
        <w:rPr>
          <w:rFonts w:asciiTheme="minorHAnsi" w:hAnsiTheme="minorHAnsi" w:cstheme="minorHAnsi"/>
        </w:rPr>
      </w:pPr>
    </w:p>
    <w:p w14:paraId="525EDAE5" w14:textId="77777777" w:rsidR="00D27D5D" w:rsidRPr="00B04C36" w:rsidRDefault="00D27D5D">
      <w:pPr>
        <w:rPr>
          <w:rFonts w:asciiTheme="minorHAnsi" w:hAnsiTheme="minorHAnsi" w:cstheme="minorHAnsi"/>
        </w:rPr>
      </w:pPr>
    </w:p>
    <w:p w14:paraId="5BCA4389" w14:textId="77777777" w:rsidR="00D668AF" w:rsidRPr="00D668AF" w:rsidRDefault="00D668AF">
      <w:pPr>
        <w:jc w:val="center"/>
        <w:rPr>
          <w:rFonts w:asciiTheme="minorHAnsi" w:hAnsiTheme="minorHAnsi" w:cstheme="minorHAnsi"/>
          <w:sz w:val="16"/>
          <w:szCs w:val="16"/>
        </w:rPr>
      </w:pPr>
    </w:p>
    <w:p w14:paraId="798DC3EB" w14:textId="77777777" w:rsidR="00D668AF" w:rsidRDefault="00D668AF">
      <w:pPr>
        <w:jc w:val="center"/>
        <w:rPr>
          <w:rFonts w:asciiTheme="minorHAnsi" w:hAnsiTheme="minorHAnsi" w:cstheme="minorHAnsi"/>
          <w:b/>
          <w:sz w:val="16"/>
          <w:szCs w:val="16"/>
        </w:rPr>
      </w:pPr>
    </w:p>
    <w:p w14:paraId="4EA216D1" w14:textId="77777777" w:rsidR="00D668AF" w:rsidRPr="00D668AF" w:rsidRDefault="00D668AF">
      <w:pPr>
        <w:jc w:val="center"/>
        <w:rPr>
          <w:rFonts w:asciiTheme="minorHAnsi" w:hAnsiTheme="minorHAnsi" w:cstheme="minorHAnsi"/>
          <w:b/>
          <w:sz w:val="16"/>
          <w:szCs w:val="16"/>
        </w:rPr>
      </w:pPr>
    </w:p>
    <w:p w14:paraId="1561EF40" w14:textId="77777777" w:rsidR="00D27D5D" w:rsidRPr="008436A1" w:rsidRDefault="00D27D5D">
      <w:pPr>
        <w:jc w:val="center"/>
        <w:rPr>
          <w:rFonts w:ascii="Calibri" w:hAnsi="Calibri" w:cstheme="minorHAnsi"/>
          <w:b/>
          <w:sz w:val="32"/>
          <w:szCs w:val="32"/>
        </w:rPr>
      </w:pPr>
      <w:r w:rsidRPr="008436A1">
        <w:rPr>
          <w:rFonts w:ascii="Calibri" w:hAnsi="Calibri" w:cstheme="minorHAnsi"/>
          <w:b/>
          <w:sz w:val="32"/>
          <w:szCs w:val="32"/>
        </w:rPr>
        <w:t>EXPOSURE INCIDENT POLICY</w:t>
      </w:r>
    </w:p>
    <w:p w14:paraId="2CA31711" w14:textId="77777777" w:rsidR="00D27D5D" w:rsidRDefault="00D27D5D">
      <w:pPr>
        <w:jc w:val="center"/>
        <w:rPr>
          <w:rFonts w:ascii="Calibri" w:hAnsi="Calibri" w:cstheme="minorHAnsi"/>
          <w:b/>
          <w:sz w:val="32"/>
          <w:szCs w:val="32"/>
        </w:rPr>
      </w:pPr>
    </w:p>
    <w:p w14:paraId="73704E42" w14:textId="77777777" w:rsidR="00DF4F06" w:rsidRPr="00DF4F06" w:rsidRDefault="00DF4F06">
      <w:pPr>
        <w:jc w:val="center"/>
        <w:rPr>
          <w:rFonts w:ascii="Calibri" w:hAnsi="Calibri" w:cstheme="minorHAnsi"/>
          <w:b/>
          <w:szCs w:val="24"/>
        </w:rPr>
      </w:pPr>
    </w:p>
    <w:p w14:paraId="07B8B82D" w14:textId="77777777" w:rsidR="00D27D5D" w:rsidRPr="00DF4F06" w:rsidRDefault="00D27D5D">
      <w:pPr>
        <w:pStyle w:val="BodyTextIndent"/>
        <w:ind w:left="0"/>
        <w:jc w:val="both"/>
        <w:rPr>
          <w:rFonts w:ascii="Calibri" w:hAnsi="Calibri" w:cstheme="minorHAnsi"/>
          <w:b/>
          <w:bCs/>
          <w:szCs w:val="24"/>
        </w:rPr>
      </w:pPr>
      <w:r w:rsidRPr="00DF4F06">
        <w:rPr>
          <w:rFonts w:ascii="Calibri" w:hAnsi="Calibri" w:cstheme="minorHAnsi"/>
          <w:b/>
          <w:bCs/>
          <w:szCs w:val="24"/>
        </w:rPr>
        <w:t>Occupational Exposure is defined as a reasonably anticipated skin, eye, mucous membrane, or parenteral contact (i.e., needle stick) with blood or other potentially infectious materials that may result from the performance of an employee's/student duties.</w:t>
      </w:r>
    </w:p>
    <w:p w14:paraId="547E5762" w14:textId="77777777" w:rsidR="00D27D5D" w:rsidRPr="008436A1" w:rsidRDefault="00D27D5D">
      <w:pPr>
        <w:pStyle w:val="BodyTextIndent"/>
        <w:ind w:left="0"/>
        <w:jc w:val="both"/>
        <w:rPr>
          <w:rFonts w:ascii="Calibri" w:hAnsi="Calibri" w:cstheme="minorHAnsi"/>
          <w:bCs/>
          <w:szCs w:val="24"/>
        </w:rPr>
      </w:pPr>
    </w:p>
    <w:p w14:paraId="0DEB3DEB" w14:textId="77777777" w:rsidR="00D27D5D" w:rsidRPr="00FC70C3" w:rsidRDefault="00D27D5D">
      <w:pPr>
        <w:pStyle w:val="BodyTextIndent"/>
        <w:ind w:left="0"/>
        <w:jc w:val="both"/>
        <w:rPr>
          <w:rFonts w:ascii="Calibri" w:hAnsi="Calibri" w:cstheme="minorHAnsi"/>
          <w:b/>
          <w:bCs/>
          <w:sz w:val="28"/>
          <w:szCs w:val="28"/>
          <w:u w:val="single"/>
        </w:rPr>
      </w:pPr>
      <w:r w:rsidRPr="00FC70C3">
        <w:rPr>
          <w:rFonts w:ascii="Calibri" w:hAnsi="Calibri" w:cstheme="minorHAnsi"/>
          <w:b/>
          <w:bCs/>
          <w:sz w:val="28"/>
          <w:szCs w:val="28"/>
          <w:u w:val="single"/>
        </w:rPr>
        <w:t>Reporting</w:t>
      </w:r>
    </w:p>
    <w:p w14:paraId="14B328C1" w14:textId="30134C16" w:rsidR="00D27D5D" w:rsidRPr="008436A1" w:rsidRDefault="00D27D5D" w:rsidP="0043298F">
      <w:pPr>
        <w:numPr>
          <w:ilvl w:val="0"/>
          <w:numId w:val="6"/>
        </w:numPr>
        <w:tabs>
          <w:tab w:val="left" w:pos="720"/>
        </w:tabs>
        <w:rPr>
          <w:rFonts w:ascii="Calibri" w:hAnsi="Calibri" w:cstheme="minorHAnsi"/>
          <w:szCs w:val="24"/>
        </w:rPr>
      </w:pPr>
      <w:r w:rsidRPr="008436A1">
        <w:rPr>
          <w:rFonts w:ascii="Calibri" w:hAnsi="Calibri" w:cstheme="minorHAnsi"/>
          <w:szCs w:val="24"/>
        </w:rPr>
        <w:t>Students with an exposure incident are to report immediately to their instructor or Site Supervisor at the Extern</w:t>
      </w:r>
      <w:r w:rsidR="00FC70C3">
        <w:rPr>
          <w:rFonts w:ascii="Calibri" w:hAnsi="Calibri" w:cstheme="minorHAnsi"/>
          <w:szCs w:val="24"/>
        </w:rPr>
        <w:t>ship</w:t>
      </w:r>
      <w:r w:rsidRPr="008436A1">
        <w:rPr>
          <w:rFonts w:ascii="Calibri" w:hAnsi="Calibri" w:cstheme="minorHAnsi"/>
          <w:szCs w:val="24"/>
        </w:rPr>
        <w:t xml:space="preserve"> Site. </w:t>
      </w:r>
    </w:p>
    <w:p w14:paraId="382F396C" w14:textId="6F5AC6A0" w:rsidR="00D27D5D" w:rsidRPr="008436A1" w:rsidRDefault="00D27D5D" w:rsidP="0043298F">
      <w:pPr>
        <w:numPr>
          <w:ilvl w:val="0"/>
          <w:numId w:val="6"/>
        </w:numPr>
        <w:tabs>
          <w:tab w:val="left" w:pos="720"/>
        </w:tabs>
        <w:rPr>
          <w:rFonts w:ascii="Calibri" w:hAnsi="Calibri" w:cstheme="minorHAnsi"/>
          <w:szCs w:val="24"/>
        </w:rPr>
      </w:pPr>
      <w:r w:rsidRPr="008436A1">
        <w:rPr>
          <w:rFonts w:ascii="Calibri" w:hAnsi="Calibri" w:cstheme="minorHAnsi"/>
          <w:szCs w:val="24"/>
        </w:rPr>
        <w:t>Students on externship will also be required to report the incident to the</w:t>
      </w:r>
      <w:r w:rsidR="00FC70C3">
        <w:rPr>
          <w:rFonts w:ascii="Calibri" w:hAnsi="Calibri" w:cstheme="minorHAnsi"/>
          <w:szCs w:val="24"/>
        </w:rPr>
        <w:t xml:space="preserve"> Campus</w:t>
      </w:r>
      <w:r w:rsidRPr="008436A1">
        <w:rPr>
          <w:rFonts w:ascii="Calibri" w:hAnsi="Calibri" w:cstheme="minorHAnsi"/>
          <w:szCs w:val="24"/>
        </w:rPr>
        <w:t xml:space="preserve"> Extern Coordinator</w:t>
      </w:r>
      <w:r w:rsidR="00200B8B" w:rsidRPr="008436A1">
        <w:rPr>
          <w:rFonts w:ascii="Calibri" w:hAnsi="Calibri" w:cstheme="minorHAnsi"/>
          <w:szCs w:val="24"/>
        </w:rPr>
        <w:t xml:space="preserve"> as well</w:t>
      </w:r>
      <w:r w:rsidRPr="008436A1">
        <w:rPr>
          <w:rFonts w:ascii="Calibri" w:hAnsi="Calibri" w:cstheme="minorHAnsi"/>
          <w:szCs w:val="24"/>
        </w:rPr>
        <w:t xml:space="preserve">. </w:t>
      </w:r>
    </w:p>
    <w:p w14:paraId="06BABEC0" w14:textId="77777777" w:rsidR="00D27D5D" w:rsidRPr="008436A1" w:rsidRDefault="00D27D5D">
      <w:pPr>
        <w:tabs>
          <w:tab w:val="left" w:pos="720"/>
        </w:tabs>
        <w:rPr>
          <w:rFonts w:ascii="Calibri" w:hAnsi="Calibri" w:cstheme="minorHAnsi"/>
          <w:szCs w:val="24"/>
        </w:rPr>
      </w:pPr>
    </w:p>
    <w:p w14:paraId="45348F69" w14:textId="77777777" w:rsidR="00D27D5D" w:rsidRPr="00FC70C3" w:rsidRDefault="00D27D5D">
      <w:pPr>
        <w:tabs>
          <w:tab w:val="left" w:pos="720"/>
        </w:tabs>
        <w:rPr>
          <w:rFonts w:ascii="Calibri" w:hAnsi="Calibri" w:cstheme="minorHAnsi"/>
          <w:b/>
          <w:sz w:val="28"/>
          <w:szCs w:val="28"/>
          <w:u w:val="single"/>
        </w:rPr>
      </w:pPr>
      <w:r w:rsidRPr="00FC70C3">
        <w:rPr>
          <w:rFonts w:ascii="Calibri" w:hAnsi="Calibri" w:cstheme="minorHAnsi"/>
          <w:b/>
          <w:sz w:val="28"/>
          <w:szCs w:val="28"/>
          <w:u w:val="single"/>
        </w:rPr>
        <w:t>Medical Care</w:t>
      </w:r>
    </w:p>
    <w:p w14:paraId="0C6E89D0" w14:textId="77777777" w:rsidR="00D27D5D" w:rsidRPr="008436A1" w:rsidRDefault="00D27D5D">
      <w:pPr>
        <w:tabs>
          <w:tab w:val="left" w:pos="720"/>
        </w:tabs>
        <w:rPr>
          <w:rFonts w:ascii="Calibri" w:hAnsi="Calibri" w:cstheme="minorHAnsi"/>
          <w:szCs w:val="24"/>
          <w:u w:val="single"/>
        </w:rPr>
      </w:pPr>
    </w:p>
    <w:p w14:paraId="07A99BCD" w14:textId="77777777" w:rsidR="00D27D5D" w:rsidRPr="008436A1" w:rsidRDefault="00D27D5D" w:rsidP="0043298F">
      <w:pPr>
        <w:numPr>
          <w:ilvl w:val="0"/>
          <w:numId w:val="6"/>
        </w:numPr>
        <w:tabs>
          <w:tab w:val="left" w:pos="720"/>
        </w:tabs>
        <w:rPr>
          <w:rFonts w:ascii="Calibri" w:hAnsi="Calibri" w:cstheme="minorHAnsi"/>
          <w:szCs w:val="24"/>
        </w:rPr>
      </w:pPr>
      <w:r w:rsidRPr="008436A1">
        <w:rPr>
          <w:rFonts w:ascii="Calibri" w:hAnsi="Calibri" w:cstheme="minorHAnsi"/>
          <w:szCs w:val="24"/>
        </w:rPr>
        <w:t>The student will be advised to seek medical attention within 24 hours of set incident.</w:t>
      </w:r>
    </w:p>
    <w:p w14:paraId="10CAB389" w14:textId="1DB67744" w:rsidR="00D27D5D" w:rsidRPr="008436A1" w:rsidRDefault="00D27D5D" w:rsidP="0043298F">
      <w:pPr>
        <w:numPr>
          <w:ilvl w:val="0"/>
          <w:numId w:val="6"/>
        </w:numPr>
        <w:tabs>
          <w:tab w:val="left" w:pos="720"/>
        </w:tabs>
        <w:rPr>
          <w:rFonts w:ascii="Calibri" w:hAnsi="Calibri" w:cstheme="minorHAnsi"/>
          <w:szCs w:val="24"/>
        </w:rPr>
      </w:pPr>
      <w:r w:rsidRPr="008436A1">
        <w:rPr>
          <w:rFonts w:ascii="Calibri" w:hAnsi="Calibri" w:cstheme="minorHAnsi"/>
          <w:szCs w:val="24"/>
        </w:rPr>
        <w:t>The student should see their primary physician and have the necessary testing, eval</w:t>
      </w:r>
      <w:r w:rsidR="00FC70C3">
        <w:rPr>
          <w:rFonts w:ascii="Calibri" w:hAnsi="Calibri" w:cstheme="minorHAnsi"/>
          <w:szCs w:val="24"/>
        </w:rPr>
        <w:t>uation and follow-up performed.</w:t>
      </w:r>
      <w:r w:rsidRPr="008436A1">
        <w:rPr>
          <w:rFonts w:ascii="Calibri" w:hAnsi="Calibri" w:cstheme="minorHAnsi"/>
          <w:szCs w:val="24"/>
        </w:rPr>
        <w:t xml:space="preserve"> If the student does not have a primary physician available, the Externship Coordinator will direct them to a medical facility where testing, evaluation and follow-up can be done.</w:t>
      </w:r>
    </w:p>
    <w:p w14:paraId="4B563AC1" w14:textId="77777777" w:rsidR="00D27D5D" w:rsidRPr="008436A1" w:rsidRDefault="00D27D5D" w:rsidP="0043298F">
      <w:pPr>
        <w:numPr>
          <w:ilvl w:val="0"/>
          <w:numId w:val="6"/>
        </w:numPr>
        <w:tabs>
          <w:tab w:val="left" w:pos="720"/>
        </w:tabs>
        <w:rPr>
          <w:rFonts w:ascii="Calibri" w:hAnsi="Calibri" w:cstheme="minorHAnsi"/>
          <w:szCs w:val="24"/>
        </w:rPr>
      </w:pPr>
      <w:r w:rsidRPr="008436A1">
        <w:rPr>
          <w:rFonts w:ascii="Calibri" w:hAnsi="Calibri" w:cstheme="minorHAnsi"/>
          <w:szCs w:val="24"/>
        </w:rPr>
        <w:t xml:space="preserve">During the students visit with physician, a baseline blood sample may be collected immediately following the incident with subsequent periodic samples taken at a later date. The results of the student’s blood test are confidential and will be known only to the contacting physician and the exposed student. </w:t>
      </w:r>
    </w:p>
    <w:p w14:paraId="4618C97E" w14:textId="77777777" w:rsidR="00D27D5D" w:rsidRPr="00B04C36" w:rsidRDefault="00D27D5D">
      <w:pPr>
        <w:tabs>
          <w:tab w:val="left" w:pos="720"/>
        </w:tabs>
        <w:rPr>
          <w:rFonts w:asciiTheme="minorHAnsi" w:hAnsiTheme="minorHAnsi" w:cstheme="minorHAnsi"/>
          <w:szCs w:val="24"/>
        </w:rPr>
      </w:pPr>
    </w:p>
    <w:p w14:paraId="3C6D3279" w14:textId="6AAE47CA" w:rsidR="00314D39" w:rsidRDefault="00314D39">
      <w:pPr>
        <w:jc w:val="center"/>
        <w:rPr>
          <w:rFonts w:asciiTheme="minorHAnsi" w:hAnsiTheme="minorHAnsi" w:cstheme="minorHAnsi"/>
          <w:szCs w:val="24"/>
        </w:rPr>
      </w:pPr>
    </w:p>
    <w:p w14:paraId="3B05081E" w14:textId="77777777" w:rsidR="00314D39" w:rsidRDefault="00314D39">
      <w:pPr>
        <w:jc w:val="center"/>
        <w:rPr>
          <w:rFonts w:asciiTheme="minorHAnsi" w:hAnsiTheme="minorHAnsi" w:cstheme="minorHAnsi"/>
          <w:szCs w:val="24"/>
        </w:rPr>
      </w:pPr>
    </w:p>
    <w:p w14:paraId="4B154AC7" w14:textId="77777777" w:rsidR="00314D39" w:rsidRDefault="00314D39">
      <w:pPr>
        <w:jc w:val="center"/>
        <w:rPr>
          <w:rFonts w:asciiTheme="minorHAnsi" w:hAnsiTheme="minorHAnsi" w:cstheme="minorHAnsi"/>
          <w:szCs w:val="24"/>
        </w:rPr>
      </w:pPr>
    </w:p>
    <w:p w14:paraId="0AE29302" w14:textId="77777777" w:rsidR="00314D39" w:rsidRDefault="00314D39">
      <w:pPr>
        <w:jc w:val="center"/>
        <w:rPr>
          <w:rFonts w:asciiTheme="minorHAnsi" w:hAnsiTheme="minorHAnsi" w:cstheme="minorHAnsi"/>
          <w:szCs w:val="24"/>
        </w:rPr>
      </w:pPr>
    </w:p>
    <w:p w14:paraId="312E579E" w14:textId="77777777" w:rsidR="00314D39" w:rsidRDefault="00314D39">
      <w:pPr>
        <w:jc w:val="center"/>
        <w:rPr>
          <w:rFonts w:asciiTheme="minorHAnsi" w:hAnsiTheme="minorHAnsi" w:cstheme="minorHAnsi"/>
          <w:szCs w:val="24"/>
        </w:rPr>
      </w:pPr>
    </w:p>
    <w:p w14:paraId="59E42276" w14:textId="77777777" w:rsidR="00314D39" w:rsidRDefault="00314D39">
      <w:pPr>
        <w:jc w:val="center"/>
        <w:rPr>
          <w:rFonts w:asciiTheme="minorHAnsi" w:hAnsiTheme="minorHAnsi" w:cstheme="minorHAnsi"/>
          <w:szCs w:val="24"/>
        </w:rPr>
      </w:pPr>
    </w:p>
    <w:p w14:paraId="200AEF72" w14:textId="77777777" w:rsidR="00314D39" w:rsidRDefault="00314D39">
      <w:pPr>
        <w:jc w:val="center"/>
        <w:rPr>
          <w:rFonts w:asciiTheme="minorHAnsi" w:hAnsiTheme="minorHAnsi" w:cstheme="minorHAnsi"/>
          <w:szCs w:val="24"/>
        </w:rPr>
      </w:pPr>
    </w:p>
    <w:p w14:paraId="5E90B570" w14:textId="77777777" w:rsidR="00314D39" w:rsidRDefault="00314D39">
      <w:pPr>
        <w:jc w:val="center"/>
        <w:rPr>
          <w:rFonts w:asciiTheme="minorHAnsi" w:hAnsiTheme="minorHAnsi" w:cstheme="minorHAnsi"/>
          <w:szCs w:val="24"/>
        </w:rPr>
      </w:pPr>
    </w:p>
    <w:p w14:paraId="708D7F66" w14:textId="77777777" w:rsidR="00314D39" w:rsidRDefault="00314D39">
      <w:pPr>
        <w:jc w:val="center"/>
        <w:rPr>
          <w:rFonts w:asciiTheme="minorHAnsi" w:hAnsiTheme="minorHAnsi" w:cstheme="minorHAnsi"/>
          <w:szCs w:val="24"/>
        </w:rPr>
      </w:pPr>
    </w:p>
    <w:p w14:paraId="7F5D539A" w14:textId="77777777" w:rsidR="00314D39" w:rsidRDefault="00314D39">
      <w:pPr>
        <w:jc w:val="center"/>
        <w:rPr>
          <w:rFonts w:asciiTheme="minorHAnsi" w:hAnsiTheme="minorHAnsi" w:cstheme="minorHAnsi"/>
          <w:szCs w:val="24"/>
        </w:rPr>
      </w:pPr>
    </w:p>
    <w:p w14:paraId="3A5D3C59" w14:textId="77777777" w:rsidR="00314D39" w:rsidRDefault="00314D39">
      <w:pPr>
        <w:jc w:val="center"/>
        <w:rPr>
          <w:rFonts w:asciiTheme="minorHAnsi" w:hAnsiTheme="minorHAnsi" w:cstheme="minorHAnsi"/>
          <w:szCs w:val="24"/>
        </w:rPr>
      </w:pPr>
    </w:p>
    <w:p w14:paraId="25E0F07C" w14:textId="77777777" w:rsidR="00314D39" w:rsidRDefault="00314D39">
      <w:pPr>
        <w:jc w:val="center"/>
        <w:rPr>
          <w:rFonts w:asciiTheme="minorHAnsi" w:hAnsiTheme="minorHAnsi" w:cstheme="minorHAnsi"/>
          <w:szCs w:val="24"/>
        </w:rPr>
      </w:pPr>
    </w:p>
    <w:p w14:paraId="417689D5" w14:textId="77777777" w:rsidR="00314D39" w:rsidRDefault="00314D39">
      <w:pPr>
        <w:jc w:val="center"/>
        <w:rPr>
          <w:rFonts w:asciiTheme="minorHAnsi" w:hAnsiTheme="minorHAnsi" w:cstheme="minorHAnsi"/>
          <w:szCs w:val="24"/>
        </w:rPr>
      </w:pPr>
    </w:p>
    <w:p w14:paraId="7B928079" w14:textId="77777777" w:rsidR="00314D39" w:rsidRDefault="00314D39">
      <w:pPr>
        <w:jc w:val="center"/>
        <w:rPr>
          <w:rFonts w:asciiTheme="minorHAnsi" w:hAnsiTheme="minorHAnsi" w:cstheme="minorHAnsi"/>
          <w:szCs w:val="24"/>
        </w:rPr>
      </w:pPr>
    </w:p>
    <w:p w14:paraId="3E57A8D4" w14:textId="77777777" w:rsidR="00314D39" w:rsidRDefault="00314D39">
      <w:pPr>
        <w:jc w:val="center"/>
        <w:rPr>
          <w:rFonts w:asciiTheme="minorHAnsi" w:hAnsiTheme="minorHAnsi" w:cstheme="minorHAnsi"/>
          <w:szCs w:val="24"/>
        </w:rPr>
      </w:pPr>
    </w:p>
    <w:p w14:paraId="43F4A50E" w14:textId="77777777" w:rsidR="00314D39" w:rsidRDefault="00314D39">
      <w:pPr>
        <w:jc w:val="center"/>
        <w:rPr>
          <w:rFonts w:asciiTheme="minorHAnsi" w:hAnsiTheme="minorHAnsi" w:cstheme="minorHAnsi"/>
          <w:szCs w:val="24"/>
        </w:rPr>
      </w:pPr>
    </w:p>
    <w:p w14:paraId="1B6CF456" w14:textId="77777777" w:rsidR="00314D39" w:rsidRDefault="00314D39">
      <w:pPr>
        <w:jc w:val="center"/>
        <w:rPr>
          <w:rFonts w:asciiTheme="minorHAnsi" w:hAnsiTheme="minorHAnsi" w:cstheme="minorHAnsi"/>
          <w:szCs w:val="24"/>
        </w:rPr>
      </w:pPr>
    </w:p>
    <w:p w14:paraId="3DE65073" w14:textId="77777777" w:rsidR="00314D39" w:rsidRDefault="00314D39">
      <w:pPr>
        <w:jc w:val="center"/>
        <w:rPr>
          <w:rFonts w:asciiTheme="minorHAnsi" w:hAnsiTheme="minorHAnsi" w:cstheme="minorHAnsi"/>
          <w:szCs w:val="24"/>
        </w:rPr>
      </w:pPr>
    </w:p>
    <w:p w14:paraId="47A91103" w14:textId="77777777" w:rsidR="00314D39" w:rsidRDefault="00314D39">
      <w:pPr>
        <w:jc w:val="center"/>
        <w:rPr>
          <w:rFonts w:asciiTheme="minorHAnsi" w:hAnsiTheme="minorHAnsi" w:cstheme="minorHAnsi"/>
          <w:szCs w:val="24"/>
        </w:rPr>
      </w:pPr>
    </w:p>
    <w:p w14:paraId="3BFE73A3" w14:textId="77777777" w:rsidR="00314D39" w:rsidRPr="00314D39" w:rsidRDefault="00314D39">
      <w:pPr>
        <w:jc w:val="center"/>
        <w:rPr>
          <w:rFonts w:asciiTheme="minorHAnsi" w:hAnsiTheme="minorHAnsi" w:cstheme="minorHAnsi"/>
          <w:szCs w:val="24"/>
        </w:rPr>
      </w:pPr>
    </w:p>
    <w:p w14:paraId="3FF6B646" w14:textId="3A75BD03" w:rsidR="00D27D5D" w:rsidRPr="006E3E70" w:rsidRDefault="00D27D5D">
      <w:pPr>
        <w:jc w:val="center"/>
        <w:rPr>
          <w:rFonts w:ascii="Calibri" w:hAnsi="Calibri" w:cstheme="minorHAnsi"/>
          <w:b/>
          <w:sz w:val="32"/>
          <w:szCs w:val="32"/>
        </w:rPr>
      </w:pPr>
      <w:r w:rsidRPr="006E3E70">
        <w:rPr>
          <w:rFonts w:ascii="Calibri" w:hAnsi="Calibri" w:cstheme="minorHAnsi"/>
          <w:b/>
          <w:sz w:val="32"/>
          <w:szCs w:val="32"/>
        </w:rPr>
        <w:t>HEPATITIS B IMMUNIZATION POLICY</w:t>
      </w:r>
    </w:p>
    <w:p w14:paraId="76BB6A8D" w14:textId="77777777" w:rsidR="00D27D5D" w:rsidRPr="005269BD" w:rsidRDefault="00D27D5D">
      <w:pPr>
        <w:rPr>
          <w:rFonts w:ascii="Calibri" w:hAnsi="Calibri" w:cstheme="minorHAnsi"/>
          <w:b/>
          <w:szCs w:val="24"/>
        </w:rPr>
      </w:pPr>
    </w:p>
    <w:p w14:paraId="32BD6AC3" w14:textId="2625A633" w:rsidR="00D27D5D" w:rsidRPr="006E3E70" w:rsidRDefault="00D27D5D">
      <w:pPr>
        <w:rPr>
          <w:rFonts w:ascii="Calibri" w:hAnsi="Calibri" w:cstheme="minorHAnsi"/>
          <w:b/>
          <w:bCs/>
          <w:sz w:val="28"/>
          <w:szCs w:val="28"/>
        </w:rPr>
      </w:pPr>
      <w:r w:rsidRPr="006E3E70">
        <w:rPr>
          <w:rFonts w:ascii="Calibri" w:hAnsi="Calibri" w:cstheme="minorHAnsi"/>
          <w:b/>
          <w:bCs/>
          <w:sz w:val="28"/>
          <w:szCs w:val="28"/>
        </w:rPr>
        <w:t>Hepatitis B Information</w:t>
      </w:r>
    </w:p>
    <w:p w14:paraId="27B580D3" w14:textId="60EF70DF" w:rsidR="00D27D5D" w:rsidRPr="006E3E70" w:rsidRDefault="00D27D5D">
      <w:pPr>
        <w:pStyle w:val="Footer"/>
        <w:tabs>
          <w:tab w:val="clear" w:pos="4320"/>
          <w:tab w:val="clear" w:pos="8640"/>
        </w:tabs>
        <w:rPr>
          <w:rFonts w:ascii="Calibri" w:hAnsi="Calibri" w:cstheme="minorHAnsi"/>
          <w:szCs w:val="24"/>
        </w:rPr>
      </w:pPr>
      <w:r w:rsidRPr="006E3E70">
        <w:rPr>
          <w:rFonts w:ascii="Calibri" w:hAnsi="Calibri" w:cstheme="minorHAnsi"/>
          <w:szCs w:val="24"/>
        </w:rPr>
        <w:t>Hepatitis B is a serious disease caused by a</w:t>
      </w:r>
      <w:r w:rsidR="006E3E70">
        <w:rPr>
          <w:rFonts w:ascii="Calibri" w:hAnsi="Calibri" w:cstheme="minorHAnsi"/>
          <w:szCs w:val="24"/>
        </w:rPr>
        <w:t xml:space="preserve"> virus that attacks the liver. </w:t>
      </w:r>
      <w:r w:rsidRPr="006E3E70">
        <w:rPr>
          <w:rFonts w:ascii="Calibri" w:hAnsi="Calibri" w:cstheme="minorHAnsi"/>
          <w:szCs w:val="24"/>
        </w:rPr>
        <w:t xml:space="preserve">The hepatitis B virus may cause </w:t>
      </w:r>
      <w:r w:rsidR="00B17141" w:rsidRPr="006E3E70">
        <w:rPr>
          <w:rFonts w:ascii="Calibri" w:hAnsi="Calibri" w:cstheme="minorHAnsi"/>
          <w:szCs w:val="24"/>
        </w:rPr>
        <w:t>lifelong</w:t>
      </w:r>
      <w:r w:rsidRPr="006E3E70">
        <w:rPr>
          <w:rFonts w:ascii="Calibri" w:hAnsi="Calibri" w:cstheme="minorHAnsi"/>
          <w:szCs w:val="24"/>
        </w:rPr>
        <w:t xml:space="preserve"> infection, cirrhosis (scarring) of the liver, liver cancer, liver failure, and death.  Workers who have direct contact with human or primate blood and blood products are at risk for exposure to hepatitis B virus.</w:t>
      </w:r>
    </w:p>
    <w:p w14:paraId="791BEB27" w14:textId="77777777" w:rsidR="00D27D5D" w:rsidRPr="005269BD" w:rsidRDefault="00D27D5D">
      <w:pPr>
        <w:rPr>
          <w:rFonts w:ascii="Calibri" w:hAnsi="Calibri" w:cstheme="minorHAnsi"/>
          <w:b/>
          <w:bCs/>
          <w:szCs w:val="24"/>
        </w:rPr>
      </w:pPr>
    </w:p>
    <w:p w14:paraId="424C0D44" w14:textId="0E9C884D" w:rsidR="00D27D5D" w:rsidRPr="006E3E70" w:rsidRDefault="00D27D5D">
      <w:pPr>
        <w:rPr>
          <w:rFonts w:ascii="Calibri" w:hAnsi="Calibri" w:cstheme="minorHAnsi"/>
          <w:b/>
          <w:bCs/>
          <w:sz w:val="28"/>
          <w:szCs w:val="28"/>
        </w:rPr>
      </w:pPr>
      <w:r w:rsidRPr="006E3E70">
        <w:rPr>
          <w:rFonts w:ascii="Calibri" w:hAnsi="Calibri" w:cstheme="minorHAnsi"/>
          <w:b/>
          <w:bCs/>
          <w:sz w:val="28"/>
          <w:szCs w:val="28"/>
        </w:rPr>
        <w:t>Hepatitis B Vaccine</w:t>
      </w:r>
    </w:p>
    <w:p w14:paraId="7AA5C1F7" w14:textId="4EDF3189" w:rsidR="00D27D5D" w:rsidRPr="006E3E70" w:rsidRDefault="00D27D5D">
      <w:pPr>
        <w:rPr>
          <w:rFonts w:ascii="Calibri" w:hAnsi="Calibri" w:cstheme="minorHAnsi"/>
          <w:szCs w:val="24"/>
        </w:rPr>
      </w:pPr>
      <w:r w:rsidRPr="006E3E70">
        <w:rPr>
          <w:rFonts w:ascii="Calibri" w:hAnsi="Calibri" w:cstheme="minorHAnsi"/>
          <w:szCs w:val="24"/>
        </w:rPr>
        <w:t>Hepatitis B vaccine provides immunization against all hepatitis B, but</w:t>
      </w:r>
      <w:r w:rsidR="006E3E70">
        <w:rPr>
          <w:rFonts w:ascii="Calibri" w:hAnsi="Calibri" w:cstheme="minorHAnsi"/>
          <w:szCs w:val="24"/>
        </w:rPr>
        <w:t xml:space="preserve"> not against hepatitis A or C. </w:t>
      </w:r>
      <w:r w:rsidRPr="006E3E70">
        <w:rPr>
          <w:rFonts w:ascii="Calibri" w:hAnsi="Calibri" w:cstheme="minorHAnsi"/>
          <w:szCs w:val="24"/>
        </w:rPr>
        <w:t>The vaccine utilizes the non-infectious portion of the B virus and is produced in yeast cells.  It is produced without the use of human blood or blood products.</w:t>
      </w:r>
    </w:p>
    <w:p w14:paraId="440F1FE2" w14:textId="77777777" w:rsidR="00D27D5D" w:rsidRPr="006E3E70" w:rsidRDefault="00D27D5D">
      <w:pPr>
        <w:rPr>
          <w:rFonts w:ascii="Calibri" w:hAnsi="Calibri" w:cstheme="minorHAnsi"/>
          <w:sz w:val="16"/>
          <w:szCs w:val="16"/>
        </w:rPr>
      </w:pPr>
    </w:p>
    <w:p w14:paraId="13470462" w14:textId="5D38A932" w:rsidR="00D27D5D" w:rsidRPr="006E3E70" w:rsidRDefault="00D27D5D">
      <w:pPr>
        <w:rPr>
          <w:rFonts w:ascii="Calibri" w:hAnsi="Calibri" w:cstheme="minorHAnsi"/>
          <w:szCs w:val="24"/>
        </w:rPr>
      </w:pPr>
      <w:r w:rsidRPr="006E3E70">
        <w:rPr>
          <w:rFonts w:ascii="Calibri" w:hAnsi="Calibri" w:cstheme="minorHAnsi"/>
          <w:szCs w:val="24"/>
        </w:rPr>
        <w:t>A full course of immunization requires 3 doses of the vaccine to be given at specific intervals over a 6-month period.  Most healthy people who receive the full course will develop a protective antib</w:t>
      </w:r>
      <w:r w:rsidR="006E3E70">
        <w:rPr>
          <w:rFonts w:ascii="Calibri" w:hAnsi="Calibri" w:cstheme="minorHAnsi"/>
          <w:szCs w:val="24"/>
        </w:rPr>
        <w:t xml:space="preserve">ody against hepatitis B virus. </w:t>
      </w:r>
      <w:r w:rsidRPr="006E3E70">
        <w:rPr>
          <w:rFonts w:ascii="Calibri" w:hAnsi="Calibri" w:cstheme="minorHAnsi"/>
          <w:szCs w:val="24"/>
        </w:rPr>
        <w:t>The duration of protection of hepatit</w:t>
      </w:r>
      <w:r w:rsidR="006E3E70">
        <w:rPr>
          <w:rFonts w:ascii="Calibri" w:hAnsi="Calibri" w:cstheme="minorHAnsi"/>
          <w:szCs w:val="24"/>
        </w:rPr>
        <w:t xml:space="preserve">is B vaccine is unknown. </w:t>
      </w:r>
      <w:r w:rsidRPr="006E3E70">
        <w:rPr>
          <w:rFonts w:ascii="Calibri" w:hAnsi="Calibri" w:cstheme="minorHAnsi"/>
          <w:szCs w:val="24"/>
        </w:rPr>
        <w:t>However</w:t>
      </w:r>
      <w:r w:rsidR="006E3E70">
        <w:rPr>
          <w:rFonts w:ascii="Calibri" w:hAnsi="Calibri" w:cstheme="minorHAnsi"/>
          <w:szCs w:val="24"/>
        </w:rPr>
        <w:t>,</w:t>
      </w:r>
      <w:r w:rsidRPr="006E3E70">
        <w:rPr>
          <w:rFonts w:ascii="Calibri" w:hAnsi="Calibri" w:cstheme="minorHAnsi"/>
          <w:szCs w:val="24"/>
        </w:rPr>
        <w:t xml:space="preserve"> post-vaccination antibody testing can detect this and one additional series of hepatitis B vaccination can sometimes generate immunity.</w:t>
      </w:r>
    </w:p>
    <w:p w14:paraId="267FF0EE" w14:textId="77777777" w:rsidR="00D27D5D" w:rsidRPr="006E3E70" w:rsidRDefault="00D27D5D">
      <w:pPr>
        <w:rPr>
          <w:rFonts w:ascii="Calibri" w:hAnsi="Calibri" w:cstheme="minorHAnsi"/>
          <w:sz w:val="16"/>
          <w:szCs w:val="16"/>
        </w:rPr>
      </w:pPr>
    </w:p>
    <w:p w14:paraId="154A9F53" w14:textId="1529F0DF" w:rsidR="00D27D5D" w:rsidRPr="006E3E70" w:rsidRDefault="00D27D5D">
      <w:pPr>
        <w:rPr>
          <w:rFonts w:ascii="Calibri" w:hAnsi="Calibri" w:cstheme="minorHAnsi"/>
          <w:szCs w:val="24"/>
        </w:rPr>
      </w:pPr>
      <w:r w:rsidRPr="006E3E70">
        <w:rPr>
          <w:rFonts w:ascii="Calibri" w:hAnsi="Calibri" w:cstheme="minorHAnsi"/>
          <w:szCs w:val="24"/>
        </w:rPr>
        <w:t>Due to the potential occupational exposure to blood or other potentially infectious materials students may be at risk of acquiring a hepa</w:t>
      </w:r>
      <w:r w:rsidR="006E3E70">
        <w:rPr>
          <w:rFonts w:ascii="Calibri" w:hAnsi="Calibri" w:cstheme="minorHAnsi"/>
          <w:szCs w:val="24"/>
        </w:rPr>
        <w:t xml:space="preserve">titis B virus (HBV) infection. </w:t>
      </w:r>
      <w:r w:rsidRPr="006E3E70">
        <w:rPr>
          <w:rFonts w:ascii="Calibri" w:hAnsi="Calibri" w:cstheme="minorHAnsi"/>
          <w:szCs w:val="24"/>
        </w:rPr>
        <w:t>The Medical Assisting Department highly re</w:t>
      </w:r>
      <w:r w:rsidR="00AF19B9" w:rsidRPr="006E3E70">
        <w:rPr>
          <w:rFonts w:ascii="Calibri" w:hAnsi="Calibri" w:cstheme="minorHAnsi"/>
          <w:szCs w:val="24"/>
        </w:rPr>
        <w:t>quires</w:t>
      </w:r>
      <w:r w:rsidRPr="006E3E70">
        <w:rPr>
          <w:rFonts w:ascii="Calibri" w:hAnsi="Calibri" w:cstheme="minorHAnsi"/>
          <w:szCs w:val="24"/>
        </w:rPr>
        <w:t xml:space="preserve"> that all students undergo hepatitis B vaccination</w:t>
      </w:r>
      <w:r w:rsidR="00AF19B9" w:rsidRPr="006E3E70">
        <w:rPr>
          <w:rFonts w:ascii="Calibri" w:hAnsi="Calibri" w:cstheme="minorHAnsi"/>
          <w:szCs w:val="24"/>
        </w:rPr>
        <w:t xml:space="preserve">. </w:t>
      </w:r>
    </w:p>
    <w:p w14:paraId="6ACEE3DA" w14:textId="77777777" w:rsidR="00AF19B9" w:rsidRPr="006E3E70" w:rsidRDefault="00AF19B9">
      <w:pPr>
        <w:rPr>
          <w:rFonts w:ascii="Calibri" w:hAnsi="Calibri" w:cstheme="minorHAnsi"/>
          <w:sz w:val="16"/>
          <w:szCs w:val="16"/>
        </w:rPr>
      </w:pPr>
    </w:p>
    <w:p w14:paraId="1E0824F3" w14:textId="7AAADDF6" w:rsidR="00D27D5D" w:rsidRPr="006E3E70" w:rsidRDefault="00D27D5D">
      <w:pPr>
        <w:rPr>
          <w:rFonts w:ascii="Calibri" w:hAnsi="Calibri" w:cstheme="minorHAnsi"/>
          <w:szCs w:val="24"/>
        </w:rPr>
      </w:pPr>
      <w:r w:rsidRPr="006E3E70">
        <w:rPr>
          <w:rFonts w:ascii="Calibri" w:hAnsi="Calibri" w:cstheme="minorHAnsi"/>
          <w:szCs w:val="24"/>
        </w:rPr>
        <w:t>By law, employers are required to offer at-risk em</w:t>
      </w:r>
      <w:r w:rsidR="006E3E70">
        <w:rPr>
          <w:rFonts w:ascii="Calibri" w:hAnsi="Calibri" w:cstheme="minorHAnsi"/>
          <w:szCs w:val="24"/>
        </w:rPr>
        <w:t>ployees the hepatitis B vaccine</w:t>
      </w:r>
      <w:r w:rsidRPr="006E3E70">
        <w:rPr>
          <w:rFonts w:ascii="Calibri" w:hAnsi="Calibri" w:cstheme="minorHAnsi"/>
          <w:szCs w:val="24"/>
        </w:rPr>
        <w:t xml:space="preserve"> free of charge.</w:t>
      </w:r>
    </w:p>
    <w:p w14:paraId="397E3068" w14:textId="77777777" w:rsidR="00E1332C" w:rsidRPr="005269BD" w:rsidRDefault="00E1332C">
      <w:pPr>
        <w:rPr>
          <w:rFonts w:ascii="Calibri" w:hAnsi="Calibri" w:cstheme="minorHAnsi"/>
          <w:szCs w:val="24"/>
        </w:rPr>
      </w:pPr>
    </w:p>
    <w:p w14:paraId="3913CD1D" w14:textId="77777777" w:rsidR="00E1332C" w:rsidRPr="006E3E70" w:rsidRDefault="00E1332C" w:rsidP="00E1332C">
      <w:pPr>
        <w:rPr>
          <w:rFonts w:ascii="Calibri" w:hAnsi="Calibri" w:cstheme="minorHAnsi"/>
          <w:sz w:val="28"/>
          <w:szCs w:val="28"/>
        </w:rPr>
      </w:pPr>
      <w:r w:rsidRPr="006E3E70">
        <w:rPr>
          <w:rFonts w:ascii="Calibri" w:hAnsi="Calibri" w:cstheme="minorHAnsi"/>
          <w:b/>
          <w:sz w:val="28"/>
          <w:szCs w:val="28"/>
        </w:rPr>
        <w:t>Immunization Records</w:t>
      </w:r>
      <w:r w:rsidRPr="006E3E70">
        <w:rPr>
          <w:rFonts w:ascii="Calibri" w:hAnsi="Calibri" w:cstheme="minorHAnsi"/>
          <w:sz w:val="28"/>
          <w:szCs w:val="28"/>
        </w:rPr>
        <w:t xml:space="preserve"> </w:t>
      </w:r>
    </w:p>
    <w:p w14:paraId="47B0A860" w14:textId="77777777" w:rsidR="00E1332C" w:rsidRPr="006E3E70" w:rsidRDefault="00E1332C" w:rsidP="00E1332C">
      <w:pPr>
        <w:rPr>
          <w:rFonts w:ascii="Calibri" w:hAnsi="Calibri" w:cstheme="minorHAnsi"/>
          <w:szCs w:val="24"/>
        </w:rPr>
      </w:pPr>
      <w:r w:rsidRPr="006E3E70">
        <w:rPr>
          <w:rFonts w:ascii="Calibri" w:hAnsi="Calibri" w:cstheme="minorHAnsi"/>
          <w:szCs w:val="24"/>
        </w:rPr>
        <w:t xml:space="preserve">Students are required to provide necessary documents proving that they have completed all immunization requirements: </w:t>
      </w:r>
    </w:p>
    <w:p w14:paraId="5F3858B8" w14:textId="77777777" w:rsidR="00E1332C" w:rsidRPr="006E3E70" w:rsidRDefault="00E1332C" w:rsidP="00E1332C">
      <w:pPr>
        <w:rPr>
          <w:rFonts w:ascii="Calibri" w:hAnsi="Calibri" w:cstheme="minorHAnsi"/>
          <w:sz w:val="16"/>
          <w:szCs w:val="16"/>
        </w:rPr>
      </w:pPr>
    </w:p>
    <w:p w14:paraId="0FB06FA0" w14:textId="77777777" w:rsidR="00E1332C" w:rsidRPr="006E3E70" w:rsidRDefault="00E1332C" w:rsidP="00E1332C">
      <w:pPr>
        <w:rPr>
          <w:rFonts w:ascii="Calibri" w:hAnsi="Calibri" w:cstheme="minorHAnsi"/>
          <w:szCs w:val="24"/>
        </w:rPr>
      </w:pPr>
      <w:r w:rsidRPr="006E3E70">
        <w:rPr>
          <w:rFonts w:ascii="Calibri" w:hAnsi="Calibri" w:cstheme="minorHAnsi"/>
          <w:szCs w:val="24"/>
        </w:rPr>
        <w:t xml:space="preserve">• </w:t>
      </w:r>
      <w:r w:rsidRPr="006E3E70">
        <w:rPr>
          <w:rFonts w:ascii="Calibri" w:hAnsi="Calibri" w:cstheme="minorHAnsi"/>
          <w:b/>
          <w:szCs w:val="24"/>
        </w:rPr>
        <w:t>Tetanus/Diphtheria/Pertussis:</w:t>
      </w:r>
      <w:r w:rsidRPr="006E3E70">
        <w:rPr>
          <w:rFonts w:ascii="Calibri" w:hAnsi="Calibri" w:cstheme="minorHAnsi"/>
          <w:szCs w:val="24"/>
        </w:rPr>
        <w:t xml:space="preserve"> One dose within the last ten years. </w:t>
      </w:r>
    </w:p>
    <w:p w14:paraId="64AF7CF6" w14:textId="1571C33F" w:rsidR="006E3E70" w:rsidRDefault="00E1332C" w:rsidP="00E1332C">
      <w:pPr>
        <w:rPr>
          <w:rFonts w:ascii="Calibri" w:hAnsi="Calibri" w:cstheme="minorHAnsi"/>
          <w:szCs w:val="24"/>
        </w:rPr>
      </w:pPr>
      <w:r w:rsidRPr="006E3E70">
        <w:rPr>
          <w:rFonts w:ascii="Calibri" w:hAnsi="Calibri" w:cstheme="minorHAnsi"/>
          <w:szCs w:val="24"/>
        </w:rPr>
        <w:t xml:space="preserve">• </w:t>
      </w:r>
      <w:r w:rsidR="006E3E70">
        <w:rPr>
          <w:rFonts w:ascii="Calibri" w:hAnsi="Calibri" w:cstheme="minorHAnsi"/>
          <w:b/>
          <w:szCs w:val="24"/>
        </w:rPr>
        <w:t>MMR (Measles, Mumps, R</w:t>
      </w:r>
      <w:r w:rsidRPr="006E3E70">
        <w:rPr>
          <w:rFonts w:ascii="Calibri" w:hAnsi="Calibri" w:cstheme="minorHAnsi"/>
          <w:b/>
          <w:szCs w:val="24"/>
        </w:rPr>
        <w:t>ubella):</w:t>
      </w:r>
      <w:r w:rsidRPr="006E3E70">
        <w:rPr>
          <w:rFonts w:ascii="Calibri" w:hAnsi="Calibri" w:cstheme="minorHAnsi"/>
          <w:szCs w:val="24"/>
        </w:rPr>
        <w:t xml:space="preserve"> All students must have 2 MMR vaccinations prior to </w:t>
      </w:r>
    </w:p>
    <w:p w14:paraId="7EB70C5C" w14:textId="0D847C6A" w:rsidR="00E1332C" w:rsidRPr="006E3E70" w:rsidRDefault="006E3E70" w:rsidP="006E3E70">
      <w:pPr>
        <w:ind w:left="180"/>
        <w:rPr>
          <w:rFonts w:ascii="Calibri" w:hAnsi="Calibri" w:cstheme="minorHAnsi"/>
          <w:szCs w:val="24"/>
        </w:rPr>
      </w:pPr>
      <w:r>
        <w:rPr>
          <w:rFonts w:ascii="Calibri" w:hAnsi="Calibri" w:cstheme="minorHAnsi"/>
          <w:szCs w:val="24"/>
        </w:rPr>
        <w:t>beginning a</w:t>
      </w:r>
      <w:r w:rsidR="00E1332C" w:rsidRPr="006E3E70">
        <w:rPr>
          <w:rFonts w:ascii="Calibri" w:hAnsi="Calibri" w:cstheme="minorHAnsi"/>
          <w:szCs w:val="24"/>
        </w:rPr>
        <w:t xml:space="preserve"> clinical rotation. A titer showing immunity will also be acceptable. </w:t>
      </w:r>
    </w:p>
    <w:p w14:paraId="7DF3164D" w14:textId="32DABBB5" w:rsidR="006E3E70" w:rsidRDefault="005269BD" w:rsidP="00E1332C">
      <w:pPr>
        <w:rPr>
          <w:rFonts w:ascii="Calibri" w:hAnsi="Calibri" w:cstheme="minorHAnsi"/>
          <w:szCs w:val="24"/>
        </w:rPr>
      </w:pPr>
      <w:r>
        <w:rPr>
          <w:rFonts w:ascii="Calibri" w:hAnsi="Calibri" w:cstheme="minorHAnsi"/>
          <w:szCs w:val="24"/>
        </w:rPr>
        <w:t xml:space="preserve">• </w:t>
      </w:r>
      <w:r w:rsidRPr="005269BD">
        <w:rPr>
          <w:rFonts w:ascii="Calibri" w:hAnsi="Calibri" w:cstheme="minorHAnsi"/>
          <w:b/>
          <w:szCs w:val="24"/>
        </w:rPr>
        <w:t>Hepatitis A:</w:t>
      </w:r>
      <w:r>
        <w:rPr>
          <w:rFonts w:ascii="Calibri" w:hAnsi="Calibri" w:cstheme="minorHAnsi"/>
          <w:szCs w:val="24"/>
        </w:rPr>
        <w:t xml:space="preserve"> Strongly recommended (T</w:t>
      </w:r>
      <w:r w:rsidR="00E1332C" w:rsidRPr="006E3E70">
        <w:rPr>
          <w:rFonts w:ascii="Calibri" w:hAnsi="Calibri" w:cstheme="minorHAnsi"/>
          <w:szCs w:val="24"/>
        </w:rPr>
        <w:t>here is a Hepatitis A/B Combination</w:t>
      </w:r>
      <w:r>
        <w:rPr>
          <w:rFonts w:ascii="Calibri" w:hAnsi="Calibri" w:cstheme="minorHAnsi"/>
          <w:szCs w:val="24"/>
        </w:rPr>
        <w:t xml:space="preserve"> vaccine available).</w:t>
      </w:r>
      <w:r w:rsidR="00E1332C" w:rsidRPr="006E3E70">
        <w:rPr>
          <w:rFonts w:ascii="Calibri" w:hAnsi="Calibri" w:cstheme="minorHAnsi"/>
          <w:szCs w:val="24"/>
        </w:rPr>
        <w:t xml:space="preserve"> </w:t>
      </w:r>
    </w:p>
    <w:p w14:paraId="5C773963" w14:textId="1EE8BBA7" w:rsidR="006E3E70" w:rsidRDefault="00E1332C" w:rsidP="00E1332C">
      <w:pPr>
        <w:rPr>
          <w:rFonts w:ascii="Calibri" w:hAnsi="Calibri" w:cstheme="minorHAnsi"/>
          <w:szCs w:val="24"/>
        </w:rPr>
      </w:pPr>
      <w:r w:rsidRPr="006E3E70">
        <w:rPr>
          <w:rFonts w:ascii="Calibri" w:hAnsi="Calibri" w:cstheme="minorHAnsi"/>
          <w:szCs w:val="24"/>
        </w:rPr>
        <w:t xml:space="preserve">• </w:t>
      </w:r>
      <w:r w:rsidRPr="005269BD">
        <w:rPr>
          <w:rFonts w:ascii="Calibri" w:hAnsi="Calibri" w:cstheme="minorHAnsi"/>
          <w:b/>
          <w:szCs w:val="24"/>
        </w:rPr>
        <w:t>Hepatitis B</w:t>
      </w:r>
      <w:r w:rsidR="005269BD">
        <w:rPr>
          <w:rFonts w:ascii="Calibri" w:hAnsi="Calibri" w:cstheme="minorHAnsi"/>
          <w:b/>
          <w:szCs w:val="24"/>
        </w:rPr>
        <w:t xml:space="preserve">: </w:t>
      </w:r>
      <w:r w:rsidR="005269BD" w:rsidRPr="005269BD">
        <w:rPr>
          <w:rFonts w:ascii="Calibri" w:hAnsi="Calibri" w:cstheme="minorHAnsi"/>
          <w:b/>
          <w:i/>
          <w:szCs w:val="24"/>
        </w:rPr>
        <w:t>V</w:t>
      </w:r>
      <w:r w:rsidRPr="005269BD">
        <w:rPr>
          <w:rFonts w:ascii="Calibri" w:hAnsi="Calibri" w:cstheme="minorHAnsi"/>
          <w:b/>
          <w:i/>
          <w:szCs w:val="24"/>
        </w:rPr>
        <w:t>accination is required</w:t>
      </w:r>
      <w:r w:rsidR="005269BD" w:rsidRPr="005269BD">
        <w:rPr>
          <w:rFonts w:ascii="Calibri" w:hAnsi="Calibri" w:cstheme="minorHAnsi"/>
          <w:b/>
          <w:i/>
          <w:szCs w:val="24"/>
        </w:rPr>
        <w:t>.</w:t>
      </w:r>
      <w:r w:rsidR="005269BD">
        <w:rPr>
          <w:rFonts w:ascii="Calibri" w:hAnsi="Calibri" w:cstheme="minorHAnsi"/>
          <w:szCs w:val="24"/>
        </w:rPr>
        <w:t xml:space="preserve"> Vaccination consists of a 3-</w:t>
      </w:r>
      <w:r w:rsidRPr="006E3E70">
        <w:rPr>
          <w:rFonts w:ascii="Calibri" w:hAnsi="Calibri" w:cstheme="minorHAnsi"/>
          <w:szCs w:val="24"/>
        </w:rPr>
        <w:t xml:space="preserve">dose series over a six to </w:t>
      </w:r>
    </w:p>
    <w:p w14:paraId="050AA8B3" w14:textId="4B7F3AD3" w:rsidR="00E1332C" w:rsidRPr="005269BD" w:rsidRDefault="00E1332C" w:rsidP="006E3E70">
      <w:pPr>
        <w:ind w:left="180"/>
        <w:rPr>
          <w:rFonts w:ascii="Calibri" w:hAnsi="Calibri" w:cstheme="minorHAnsi"/>
          <w:szCs w:val="24"/>
        </w:rPr>
      </w:pPr>
      <w:r w:rsidRPr="006E3E70">
        <w:rPr>
          <w:rFonts w:ascii="Calibri" w:hAnsi="Calibri" w:cstheme="minorHAnsi"/>
          <w:szCs w:val="24"/>
        </w:rPr>
        <w:t xml:space="preserve">seven-month period. The series must be started before the application deadline and proof </w:t>
      </w:r>
      <w:r w:rsidR="005269BD">
        <w:rPr>
          <w:rFonts w:ascii="Calibri" w:hAnsi="Calibri" w:cstheme="minorHAnsi"/>
          <w:szCs w:val="24"/>
        </w:rPr>
        <w:t xml:space="preserve">of the first two injections </w:t>
      </w:r>
      <w:r w:rsidRPr="006E3E70">
        <w:rPr>
          <w:rFonts w:ascii="Calibri" w:hAnsi="Calibri" w:cstheme="minorHAnsi"/>
          <w:szCs w:val="24"/>
        </w:rPr>
        <w:t xml:space="preserve">must be included with the completed application packet. Proof of third </w:t>
      </w:r>
      <w:r w:rsidRPr="005269BD">
        <w:rPr>
          <w:rFonts w:ascii="Calibri" w:hAnsi="Calibri" w:cstheme="minorHAnsi"/>
          <w:szCs w:val="24"/>
        </w:rPr>
        <w:t>injection must be provided to the program coordin</w:t>
      </w:r>
      <w:r w:rsidR="006E3E70" w:rsidRPr="005269BD">
        <w:rPr>
          <w:rFonts w:ascii="Calibri" w:hAnsi="Calibri" w:cstheme="minorHAnsi"/>
          <w:szCs w:val="24"/>
        </w:rPr>
        <w:t>ator prior to starting clinical</w:t>
      </w:r>
      <w:r w:rsidRPr="005269BD">
        <w:rPr>
          <w:rFonts w:ascii="Calibri" w:hAnsi="Calibri" w:cstheme="minorHAnsi"/>
          <w:szCs w:val="24"/>
        </w:rPr>
        <w:t xml:space="preserve">. </w:t>
      </w:r>
    </w:p>
    <w:p w14:paraId="0E776DFC" w14:textId="79EDD80B" w:rsidR="006E3E70" w:rsidRPr="005269BD" w:rsidRDefault="00E1332C" w:rsidP="00E1332C">
      <w:pPr>
        <w:rPr>
          <w:rFonts w:ascii="Calibri" w:hAnsi="Calibri" w:cstheme="minorHAnsi"/>
          <w:szCs w:val="24"/>
        </w:rPr>
      </w:pPr>
      <w:r w:rsidRPr="005269BD">
        <w:rPr>
          <w:rFonts w:ascii="Calibri" w:hAnsi="Calibri" w:cstheme="minorHAnsi"/>
          <w:szCs w:val="24"/>
        </w:rPr>
        <w:t xml:space="preserve">• </w:t>
      </w:r>
      <w:r w:rsidRPr="005269BD">
        <w:rPr>
          <w:rFonts w:ascii="Calibri" w:hAnsi="Calibri" w:cstheme="minorHAnsi"/>
          <w:b/>
          <w:szCs w:val="24"/>
        </w:rPr>
        <w:t>Annual TB skin test</w:t>
      </w:r>
      <w:r w:rsidR="005269BD" w:rsidRPr="005269BD">
        <w:rPr>
          <w:rFonts w:ascii="Calibri" w:hAnsi="Calibri" w:cstheme="minorHAnsi"/>
          <w:b/>
          <w:szCs w:val="24"/>
        </w:rPr>
        <w:t>:</w:t>
      </w:r>
      <w:r w:rsidR="005269BD" w:rsidRPr="005269BD">
        <w:rPr>
          <w:rFonts w:ascii="Calibri" w:hAnsi="Calibri" w:cstheme="minorHAnsi"/>
          <w:szCs w:val="24"/>
        </w:rPr>
        <w:t xml:space="preserve"> Must include f</w:t>
      </w:r>
      <w:r w:rsidRPr="005269BD">
        <w:rPr>
          <w:rFonts w:ascii="Calibri" w:hAnsi="Calibri" w:cstheme="minorHAnsi"/>
          <w:szCs w:val="24"/>
        </w:rPr>
        <w:t>ollow-up x-ray documentation for positive skin test results.</w:t>
      </w:r>
    </w:p>
    <w:p w14:paraId="0998A173" w14:textId="77777777" w:rsidR="006E3E70" w:rsidRPr="005269BD" w:rsidRDefault="006E3E70" w:rsidP="00E1332C">
      <w:pPr>
        <w:pStyle w:val="ListParagraph"/>
        <w:numPr>
          <w:ilvl w:val="0"/>
          <w:numId w:val="31"/>
        </w:numPr>
        <w:ind w:left="180" w:hanging="180"/>
        <w:rPr>
          <w:rFonts w:cstheme="minorHAnsi"/>
          <w:b/>
          <w:sz w:val="24"/>
          <w:szCs w:val="24"/>
        </w:rPr>
      </w:pPr>
      <w:r w:rsidRPr="005269BD">
        <w:rPr>
          <w:rFonts w:cstheme="minorHAnsi"/>
          <w:b/>
          <w:sz w:val="24"/>
          <w:szCs w:val="24"/>
        </w:rPr>
        <w:t>Annual Flu vaccination(s)</w:t>
      </w:r>
    </w:p>
    <w:p w14:paraId="2DD25475" w14:textId="63BD28E8" w:rsidR="006E3E70" w:rsidRPr="005269BD" w:rsidRDefault="00E1332C" w:rsidP="006E3E70">
      <w:pPr>
        <w:pStyle w:val="ListParagraph"/>
        <w:numPr>
          <w:ilvl w:val="0"/>
          <w:numId w:val="31"/>
        </w:numPr>
        <w:ind w:left="180" w:hanging="180"/>
        <w:rPr>
          <w:rFonts w:cstheme="minorHAnsi"/>
          <w:sz w:val="24"/>
          <w:szCs w:val="24"/>
        </w:rPr>
      </w:pPr>
      <w:r w:rsidRPr="005269BD">
        <w:rPr>
          <w:rFonts w:cstheme="minorHAnsi"/>
          <w:b/>
          <w:sz w:val="24"/>
          <w:szCs w:val="24"/>
        </w:rPr>
        <w:t>Varicella virus (Chicken pox):</w:t>
      </w:r>
      <w:r w:rsidR="005269BD">
        <w:rPr>
          <w:rFonts w:cstheme="minorHAnsi"/>
          <w:sz w:val="24"/>
          <w:szCs w:val="24"/>
        </w:rPr>
        <w:t xml:space="preserve"> Current titer showing immunity or r</w:t>
      </w:r>
      <w:r w:rsidRPr="005269BD">
        <w:rPr>
          <w:rFonts w:cstheme="minorHAnsi"/>
          <w:sz w:val="24"/>
          <w:szCs w:val="24"/>
        </w:rPr>
        <w:t>ecord of 2 doses of varicella vaccination</w:t>
      </w:r>
      <w:r w:rsidR="005269BD">
        <w:rPr>
          <w:rFonts w:cstheme="minorHAnsi"/>
          <w:sz w:val="24"/>
          <w:szCs w:val="24"/>
        </w:rPr>
        <w:t>.</w:t>
      </w:r>
    </w:p>
    <w:p w14:paraId="329B91CB" w14:textId="32EDC8D2" w:rsidR="006E3E70" w:rsidRDefault="00E1332C" w:rsidP="006E3E70">
      <w:pPr>
        <w:pStyle w:val="ListParagraph"/>
        <w:numPr>
          <w:ilvl w:val="0"/>
          <w:numId w:val="31"/>
        </w:numPr>
        <w:ind w:left="180" w:hanging="180"/>
        <w:rPr>
          <w:rFonts w:cstheme="minorHAnsi"/>
          <w:sz w:val="24"/>
          <w:szCs w:val="24"/>
        </w:rPr>
      </w:pPr>
      <w:r w:rsidRPr="005269BD">
        <w:rPr>
          <w:rFonts w:cstheme="minorHAnsi"/>
          <w:b/>
          <w:sz w:val="24"/>
          <w:szCs w:val="24"/>
        </w:rPr>
        <w:t>Bacterial Meningitis vaccination</w:t>
      </w:r>
      <w:r w:rsidR="005269BD" w:rsidRPr="005269BD">
        <w:rPr>
          <w:rFonts w:cstheme="minorHAnsi"/>
          <w:b/>
          <w:sz w:val="24"/>
          <w:szCs w:val="24"/>
        </w:rPr>
        <w:t>:</w:t>
      </w:r>
      <w:r w:rsidRPr="005269BD">
        <w:rPr>
          <w:rFonts w:cstheme="minorHAnsi"/>
          <w:sz w:val="24"/>
          <w:szCs w:val="24"/>
        </w:rPr>
        <w:t xml:space="preserve"> (Applicants who are older than 22 years of age on the </w:t>
      </w:r>
      <w:r w:rsidR="005269BD">
        <w:rPr>
          <w:rFonts w:cstheme="minorHAnsi"/>
          <w:sz w:val="24"/>
          <w:szCs w:val="24"/>
        </w:rPr>
        <w:t>first day of class are exempt.)</w:t>
      </w:r>
    </w:p>
    <w:p w14:paraId="673DF75B" w14:textId="7F86F51B" w:rsidR="003320B7" w:rsidRDefault="003320B7" w:rsidP="003320B7">
      <w:pPr>
        <w:rPr>
          <w:rFonts w:cstheme="minorHAnsi"/>
          <w:szCs w:val="24"/>
        </w:rPr>
      </w:pPr>
    </w:p>
    <w:p w14:paraId="7775FF5F" w14:textId="77777777" w:rsidR="003320B7" w:rsidRPr="003320B7" w:rsidRDefault="003320B7" w:rsidP="003320B7">
      <w:pPr>
        <w:rPr>
          <w:rFonts w:cstheme="minorHAnsi"/>
          <w:szCs w:val="24"/>
        </w:rPr>
      </w:pPr>
    </w:p>
    <w:p w14:paraId="4BEC3324" w14:textId="04D2D561" w:rsidR="005671DB" w:rsidRDefault="005671DB" w:rsidP="006E3E70">
      <w:pPr>
        <w:pStyle w:val="ListParagraph"/>
        <w:numPr>
          <w:ilvl w:val="0"/>
          <w:numId w:val="31"/>
        </w:numPr>
        <w:ind w:left="180" w:hanging="180"/>
        <w:rPr>
          <w:rFonts w:cstheme="minorHAnsi"/>
          <w:sz w:val="24"/>
          <w:szCs w:val="24"/>
        </w:rPr>
      </w:pPr>
      <w:r>
        <w:rPr>
          <w:rFonts w:cstheme="minorHAnsi"/>
          <w:b/>
          <w:sz w:val="24"/>
          <w:szCs w:val="24"/>
        </w:rPr>
        <w:lastRenderedPageBreak/>
        <w:t>COVID Vaccine:</w:t>
      </w:r>
      <w:r>
        <w:rPr>
          <w:rFonts w:cstheme="minorHAnsi"/>
          <w:sz w:val="24"/>
          <w:szCs w:val="24"/>
        </w:rPr>
        <w:t xml:space="preserve"> The COVID vaccine is not required for the Medical Assisting program. Some clinical sites</w:t>
      </w:r>
      <w:r w:rsidR="003320B7">
        <w:rPr>
          <w:rFonts w:cstheme="minorHAnsi"/>
          <w:sz w:val="24"/>
          <w:szCs w:val="24"/>
        </w:rPr>
        <w:t xml:space="preserve"> however</w:t>
      </w:r>
      <w:r>
        <w:rPr>
          <w:rFonts w:cstheme="minorHAnsi"/>
          <w:sz w:val="24"/>
          <w:szCs w:val="24"/>
        </w:rPr>
        <w:t xml:space="preserve"> do require that externs have the COVID vaccine. If a student chooses to not obtain the COVID vaccine, the program director will </w:t>
      </w:r>
      <w:r w:rsidR="003320B7">
        <w:rPr>
          <w:rFonts w:cstheme="minorHAnsi"/>
          <w:sz w:val="24"/>
          <w:szCs w:val="24"/>
        </w:rPr>
        <w:t xml:space="preserve">make every effort to </w:t>
      </w:r>
      <w:r>
        <w:rPr>
          <w:rFonts w:cstheme="minorHAnsi"/>
          <w:sz w:val="24"/>
          <w:szCs w:val="24"/>
        </w:rPr>
        <w:t>place the student at a</w:t>
      </w:r>
      <w:r w:rsidR="003320B7">
        <w:rPr>
          <w:rFonts w:cstheme="minorHAnsi"/>
          <w:sz w:val="24"/>
          <w:szCs w:val="24"/>
        </w:rPr>
        <w:t xml:space="preserve"> clinical</w:t>
      </w:r>
      <w:r>
        <w:rPr>
          <w:rFonts w:cstheme="minorHAnsi"/>
          <w:sz w:val="24"/>
          <w:szCs w:val="24"/>
        </w:rPr>
        <w:t xml:space="preserve"> site that does not require the vaccine. Most offices affiliate</w:t>
      </w:r>
      <w:r w:rsidR="003320B7">
        <w:rPr>
          <w:rFonts w:cstheme="minorHAnsi"/>
          <w:sz w:val="24"/>
          <w:szCs w:val="24"/>
        </w:rPr>
        <w:t>d</w:t>
      </w:r>
      <w:r>
        <w:rPr>
          <w:rFonts w:cstheme="minorHAnsi"/>
          <w:sz w:val="24"/>
          <w:szCs w:val="24"/>
        </w:rPr>
        <w:t xml:space="preserve"> with hospitals and large corporations do required the COVID vaccine, so that would not be an option for a student who is not vaccinated against COV</w:t>
      </w:r>
      <w:r w:rsidR="003320B7">
        <w:rPr>
          <w:rFonts w:cstheme="minorHAnsi"/>
          <w:sz w:val="24"/>
          <w:szCs w:val="24"/>
        </w:rPr>
        <w:t>ID</w:t>
      </w:r>
      <w:r>
        <w:rPr>
          <w:rFonts w:cstheme="minorHAnsi"/>
          <w:sz w:val="24"/>
          <w:szCs w:val="24"/>
        </w:rPr>
        <w:t xml:space="preserve">. </w:t>
      </w:r>
    </w:p>
    <w:p w14:paraId="27509313" w14:textId="77777777" w:rsidR="003320B7" w:rsidRPr="005269BD" w:rsidRDefault="003320B7" w:rsidP="003320B7">
      <w:pPr>
        <w:pStyle w:val="ListParagraph"/>
        <w:ind w:left="180"/>
        <w:rPr>
          <w:rFonts w:cstheme="minorHAnsi"/>
          <w:sz w:val="24"/>
          <w:szCs w:val="24"/>
        </w:rPr>
      </w:pPr>
    </w:p>
    <w:p w14:paraId="31158D54" w14:textId="21833509" w:rsidR="00D27D5D" w:rsidRDefault="00E1332C" w:rsidP="005269BD">
      <w:pPr>
        <w:pStyle w:val="ListParagraph"/>
        <w:numPr>
          <w:ilvl w:val="0"/>
          <w:numId w:val="30"/>
        </w:numPr>
        <w:ind w:left="180" w:hanging="180"/>
        <w:rPr>
          <w:rFonts w:cstheme="minorHAnsi"/>
          <w:sz w:val="24"/>
          <w:szCs w:val="24"/>
        </w:rPr>
      </w:pPr>
      <w:r w:rsidRPr="005269BD">
        <w:rPr>
          <w:rFonts w:cstheme="minorHAnsi"/>
          <w:sz w:val="24"/>
          <w:szCs w:val="24"/>
        </w:rPr>
        <w:t>Students cannot attend clinical rotations without comp</w:t>
      </w:r>
      <w:r w:rsidR="005269BD">
        <w:rPr>
          <w:rFonts w:cstheme="minorHAnsi"/>
          <w:sz w:val="24"/>
          <w:szCs w:val="24"/>
        </w:rPr>
        <w:t xml:space="preserve">letion of their immunizations. </w:t>
      </w:r>
      <w:r w:rsidRPr="005269BD">
        <w:rPr>
          <w:rFonts w:cstheme="minorHAnsi"/>
          <w:sz w:val="24"/>
          <w:szCs w:val="24"/>
        </w:rPr>
        <w:t>Failure to meet deadlines may result i</w:t>
      </w:r>
      <w:r w:rsidR="005269BD">
        <w:rPr>
          <w:rFonts w:cstheme="minorHAnsi"/>
          <w:sz w:val="24"/>
          <w:szCs w:val="24"/>
        </w:rPr>
        <w:t>n dismissal from the program.</w:t>
      </w:r>
    </w:p>
    <w:p w14:paraId="1732D9F8" w14:textId="77777777" w:rsidR="005269BD" w:rsidRPr="005269BD" w:rsidRDefault="005269BD">
      <w:pPr>
        <w:pStyle w:val="Heading3"/>
        <w:rPr>
          <w:rFonts w:ascii="Calibri" w:hAnsi="Calibri" w:cstheme="minorHAnsi"/>
          <w:sz w:val="16"/>
          <w:szCs w:val="16"/>
        </w:rPr>
      </w:pPr>
    </w:p>
    <w:p w14:paraId="14E0AC47" w14:textId="77777777" w:rsidR="005269BD" w:rsidRPr="005269BD" w:rsidRDefault="005269BD" w:rsidP="005269BD">
      <w:pPr>
        <w:rPr>
          <w:sz w:val="16"/>
          <w:szCs w:val="16"/>
        </w:rPr>
      </w:pPr>
    </w:p>
    <w:p w14:paraId="4BB89AC6" w14:textId="77777777" w:rsidR="005269BD" w:rsidRPr="005269BD" w:rsidRDefault="005269BD" w:rsidP="005269BD"/>
    <w:p w14:paraId="22DB925B" w14:textId="77777777" w:rsidR="00D27D5D" w:rsidRPr="006E3E70" w:rsidRDefault="00D27D5D">
      <w:pPr>
        <w:pStyle w:val="Heading3"/>
        <w:rPr>
          <w:rFonts w:ascii="Calibri" w:hAnsi="Calibri" w:cstheme="minorHAnsi"/>
          <w:sz w:val="32"/>
          <w:szCs w:val="32"/>
        </w:rPr>
      </w:pPr>
      <w:r w:rsidRPr="006E3E70">
        <w:rPr>
          <w:rFonts w:ascii="Calibri" w:hAnsi="Calibri" w:cstheme="minorHAnsi"/>
          <w:sz w:val="32"/>
          <w:szCs w:val="32"/>
        </w:rPr>
        <w:t>MEDICAL RECORD CONFIDENTIALITY POLICY</w:t>
      </w:r>
    </w:p>
    <w:p w14:paraId="43C8B7E4" w14:textId="77777777" w:rsidR="00D27D5D" w:rsidRPr="006E3E70" w:rsidRDefault="00D27D5D">
      <w:pPr>
        <w:jc w:val="center"/>
        <w:rPr>
          <w:rFonts w:ascii="Calibri" w:hAnsi="Calibri" w:cstheme="minorHAnsi"/>
          <w:b/>
        </w:rPr>
      </w:pPr>
    </w:p>
    <w:p w14:paraId="06437422" w14:textId="04170446" w:rsidR="00D27D5D" w:rsidRPr="005269BD" w:rsidRDefault="005269BD" w:rsidP="005269BD">
      <w:pPr>
        <w:rPr>
          <w:rFonts w:ascii="Calibri" w:hAnsi="Calibri" w:cstheme="minorHAnsi"/>
          <w:b/>
          <w:sz w:val="28"/>
          <w:szCs w:val="28"/>
        </w:rPr>
      </w:pPr>
      <w:r w:rsidRPr="005269BD">
        <w:rPr>
          <w:rFonts w:ascii="Calibri" w:hAnsi="Calibri" w:cstheme="minorHAnsi"/>
          <w:b/>
          <w:sz w:val="28"/>
          <w:szCs w:val="28"/>
        </w:rPr>
        <w:t>Students in the</w:t>
      </w:r>
      <w:r w:rsidR="00D27D5D" w:rsidRPr="005269BD">
        <w:rPr>
          <w:rFonts w:ascii="Calibri" w:hAnsi="Calibri" w:cstheme="minorHAnsi"/>
          <w:b/>
          <w:sz w:val="28"/>
          <w:szCs w:val="28"/>
        </w:rPr>
        <w:t xml:space="preserve"> Medi</w:t>
      </w:r>
      <w:r w:rsidRPr="005269BD">
        <w:rPr>
          <w:rFonts w:ascii="Calibri" w:hAnsi="Calibri" w:cstheme="minorHAnsi"/>
          <w:b/>
          <w:sz w:val="28"/>
          <w:szCs w:val="28"/>
        </w:rPr>
        <w:t>cal Assisting Program</w:t>
      </w:r>
      <w:r w:rsidR="00D27D5D" w:rsidRPr="005269BD">
        <w:rPr>
          <w:rFonts w:ascii="Calibri" w:hAnsi="Calibri" w:cstheme="minorHAnsi"/>
          <w:b/>
          <w:sz w:val="28"/>
          <w:szCs w:val="28"/>
        </w:rPr>
        <w:t xml:space="preserve"> must maintain the confidentiality of all patient</w:t>
      </w:r>
      <w:r w:rsidRPr="005269BD">
        <w:rPr>
          <w:rFonts w:ascii="Calibri" w:hAnsi="Calibri" w:cstheme="minorHAnsi"/>
          <w:b/>
          <w:sz w:val="28"/>
          <w:szCs w:val="28"/>
        </w:rPr>
        <w:t xml:space="preserve"> information and</w:t>
      </w:r>
      <w:r w:rsidR="00D27D5D" w:rsidRPr="005269BD">
        <w:rPr>
          <w:rFonts w:ascii="Calibri" w:hAnsi="Calibri" w:cstheme="minorHAnsi"/>
          <w:b/>
          <w:sz w:val="28"/>
          <w:szCs w:val="28"/>
        </w:rPr>
        <w:t xml:space="preserve"> medical records they come in contact with at a clinical site as part of their educational process.</w:t>
      </w:r>
    </w:p>
    <w:p w14:paraId="64CAE8B5" w14:textId="77777777" w:rsidR="00D27D5D" w:rsidRPr="006E3E70" w:rsidRDefault="00D27D5D">
      <w:pPr>
        <w:rPr>
          <w:rFonts w:ascii="Calibri" w:hAnsi="Calibri" w:cstheme="minorHAnsi"/>
        </w:rPr>
      </w:pPr>
    </w:p>
    <w:p w14:paraId="574E55F9" w14:textId="130E79C1" w:rsidR="00D27D5D" w:rsidRPr="006E3E70" w:rsidRDefault="00D27D5D" w:rsidP="0043298F">
      <w:pPr>
        <w:numPr>
          <w:ilvl w:val="0"/>
          <w:numId w:val="2"/>
        </w:numPr>
        <w:ind w:left="720"/>
        <w:rPr>
          <w:rFonts w:ascii="Calibri" w:hAnsi="Calibri" w:cstheme="minorHAnsi"/>
          <w:b/>
        </w:rPr>
      </w:pPr>
      <w:r w:rsidRPr="006E3E70">
        <w:rPr>
          <w:rFonts w:ascii="Calibri" w:hAnsi="Calibri" w:cstheme="minorHAnsi"/>
        </w:rPr>
        <w:t>The student must follow all state and federal statutes and regulations regarding patient medical record</w:t>
      </w:r>
      <w:r w:rsidR="00C55E58">
        <w:rPr>
          <w:rFonts w:ascii="Calibri" w:hAnsi="Calibri" w:cstheme="minorHAnsi"/>
        </w:rPr>
        <w:t>s</w:t>
      </w:r>
      <w:r w:rsidRPr="006E3E70">
        <w:rPr>
          <w:rFonts w:ascii="Calibri" w:hAnsi="Calibri" w:cstheme="minorHAnsi"/>
        </w:rPr>
        <w:t xml:space="preserve"> and medical information.</w:t>
      </w:r>
    </w:p>
    <w:p w14:paraId="734512B6" w14:textId="77777777" w:rsidR="00D27D5D" w:rsidRPr="006E3E70" w:rsidRDefault="00D27D5D">
      <w:pPr>
        <w:rPr>
          <w:rFonts w:ascii="Calibri" w:hAnsi="Calibri" w:cstheme="minorHAnsi"/>
          <w:b/>
        </w:rPr>
      </w:pPr>
    </w:p>
    <w:p w14:paraId="3BEBC77B" w14:textId="77777777" w:rsidR="00D27D5D" w:rsidRPr="006E3E70" w:rsidRDefault="00D27D5D" w:rsidP="0043298F">
      <w:pPr>
        <w:numPr>
          <w:ilvl w:val="0"/>
          <w:numId w:val="2"/>
        </w:numPr>
        <w:ind w:left="720"/>
        <w:rPr>
          <w:rFonts w:ascii="Calibri" w:hAnsi="Calibri" w:cstheme="minorHAnsi"/>
          <w:b/>
        </w:rPr>
      </w:pPr>
      <w:r w:rsidRPr="006E3E70">
        <w:rPr>
          <w:rFonts w:ascii="Calibri" w:hAnsi="Calibri" w:cstheme="minorHAnsi"/>
        </w:rPr>
        <w:t>The student must follow the clinical education site’s policies and procedures regarding patient medical records and medical information.</w:t>
      </w:r>
    </w:p>
    <w:p w14:paraId="5F507ACB" w14:textId="77777777" w:rsidR="00D27D5D" w:rsidRPr="006E3E70" w:rsidRDefault="00D27D5D">
      <w:pPr>
        <w:rPr>
          <w:rFonts w:ascii="Calibri" w:hAnsi="Calibri" w:cstheme="minorHAnsi"/>
          <w:b/>
        </w:rPr>
      </w:pPr>
    </w:p>
    <w:p w14:paraId="2D83B808" w14:textId="77777777" w:rsidR="00D27D5D" w:rsidRPr="006E3E70" w:rsidRDefault="00D27D5D" w:rsidP="0043298F">
      <w:pPr>
        <w:numPr>
          <w:ilvl w:val="0"/>
          <w:numId w:val="2"/>
        </w:numPr>
        <w:ind w:left="720"/>
        <w:rPr>
          <w:rFonts w:ascii="Calibri" w:hAnsi="Calibri" w:cstheme="minorHAnsi"/>
          <w:b/>
        </w:rPr>
      </w:pPr>
      <w:r w:rsidRPr="006E3E70">
        <w:rPr>
          <w:rFonts w:ascii="Calibri" w:hAnsi="Calibri" w:cstheme="minorHAnsi"/>
        </w:rPr>
        <w:t>When a student must use a patient’s medical information the student must use it properly and in the correct setting.</w:t>
      </w:r>
    </w:p>
    <w:p w14:paraId="3137CF2B" w14:textId="77777777" w:rsidR="00D27D5D" w:rsidRPr="006E3E70" w:rsidRDefault="00D27D5D">
      <w:pPr>
        <w:rPr>
          <w:rFonts w:ascii="Calibri" w:hAnsi="Calibri" w:cstheme="minorHAnsi"/>
          <w:b/>
        </w:rPr>
      </w:pPr>
    </w:p>
    <w:p w14:paraId="45136A4E" w14:textId="77777777" w:rsidR="00D27D5D" w:rsidRPr="006E3E70" w:rsidRDefault="00D27D5D" w:rsidP="0043298F">
      <w:pPr>
        <w:numPr>
          <w:ilvl w:val="0"/>
          <w:numId w:val="2"/>
        </w:numPr>
        <w:ind w:left="720"/>
        <w:rPr>
          <w:rFonts w:ascii="Calibri" w:hAnsi="Calibri" w:cstheme="minorHAnsi"/>
          <w:b/>
        </w:rPr>
      </w:pPr>
      <w:r w:rsidRPr="006E3E70">
        <w:rPr>
          <w:rFonts w:ascii="Calibri" w:hAnsi="Calibri" w:cstheme="minorHAnsi"/>
        </w:rPr>
        <w:t>The student must not disclose any of a patient’s medical record information to a non-health care provider. The health care provider must be medically involved with the patient for the student to provide the patient’s medical record information.</w:t>
      </w:r>
    </w:p>
    <w:p w14:paraId="14E20955" w14:textId="77777777" w:rsidR="00D27D5D" w:rsidRPr="006E3E70" w:rsidRDefault="00D27D5D">
      <w:pPr>
        <w:rPr>
          <w:rFonts w:ascii="Calibri" w:hAnsi="Calibri" w:cstheme="minorHAnsi"/>
          <w:b/>
        </w:rPr>
      </w:pPr>
    </w:p>
    <w:p w14:paraId="3E8CB0EF" w14:textId="77777777" w:rsidR="00D27D5D" w:rsidRPr="006E3E70" w:rsidRDefault="00D27D5D" w:rsidP="0043298F">
      <w:pPr>
        <w:numPr>
          <w:ilvl w:val="0"/>
          <w:numId w:val="2"/>
        </w:numPr>
        <w:ind w:left="720"/>
        <w:rPr>
          <w:rFonts w:ascii="Calibri" w:hAnsi="Calibri" w:cstheme="minorHAnsi"/>
          <w:b/>
        </w:rPr>
      </w:pPr>
      <w:r w:rsidRPr="006E3E70">
        <w:rPr>
          <w:rFonts w:ascii="Calibri" w:hAnsi="Calibri" w:cstheme="minorHAnsi"/>
        </w:rPr>
        <w:t>Failure of the student to follow state and federal statutes and regulations and improperly using confidential patient medical record information may cause the student to be withdrawn from the Medical Assisting Program.</w:t>
      </w:r>
    </w:p>
    <w:p w14:paraId="366C9D5D" w14:textId="77777777" w:rsidR="00D27D5D" w:rsidRPr="006E3E70" w:rsidRDefault="00D27D5D">
      <w:pPr>
        <w:rPr>
          <w:rFonts w:ascii="Calibri" w:hAnsi="Calibri" w:cstheme="minorHAnsi"/>
        </w:rPr>
      </w:pPr>
    </w:p>
    <w:p w14:paraId="7FDDB8C5" w14:textId="77777777" w:rsidR="00D27D5D" w:rsidRPr="006E3E70" w:rsidRDefault="00D27D5D">
      <w:pPr>
        <w:rPr>
          <w:rFonts w:ascii="Calibri" w:hAnsi="Calibri" w:cstheme="minorHAnsi"/>
        </w:rPr>
      </w:pPr>
    </w:p>
    <w:p w14:paraId="78066269" w14:textId="77777777" w:rsidR="00D27D5D" w:rsidRPr="006E3E70" w:rsidRDefault="00D27D5D">
      <w:pPr>
        <w:jc w:val="center"/>
        <w:rPr>
          <w:rFonts w:ascii="Calibri" w:hAnsi="Calibri" w:cstheme="minorHAnsi"/>
          <w:b/>
          <w:sz w:val="32"/>
          <w:szCs w:val="32"/>
        </w:rPr>
      </w:pPr>
      <w:r w:rsidRPr="006E3E70">
        <w:rPr>
          <w:rFonts w:ascii="Calibri" w:hAnsi="Calibri" w:cstheme="minorHAnsi"/>
          <w:b/>
          <w:sz w:val="32"/>
          <w:szCs w:val="32"/>
        </w:rPr>
        <w:t>MEDICAL INSURANCE POLICY</w:t>
      </w:r>
    </w:p>
    <w:p w14:paraId="27FA584C" w14:textId="77777777" w:rsidR="00D27D5D" w:rsidRPr="006E3E70" w:rsidRDefault="00D27D5D">
      <w:pPr>
        <w:jc w:val="center"/>
        <w:rPr>
          <w:rFonts w:ascii="Calibri" w:hAnsi="Calibri" w:cstheme="minorHAnsi"/>
          <w:b/>
          <w:sz w:val="32"/>
          <w:szCs w:val="32"/>
        </w:rPr>
      </w:pPr>
    </w:p>
    <w:p w14:paraId="4A1A22B7" w14:textId="020B995F" w:rsidR="00580B71" w:rsidRPr="006E3E70" w:rsidRDefault="00D27D5D" w:rsidP="00580B71">
      <w:pPr>
        <w:rPr>
          <w:rFonts w:ascii="Calibri" w:hAnsi="Calibri" w:cstheme="minorHAnsi"/>
          <w:szCs w:val="24"/>
        </w:rPr>
      </w:pPr>
      <w:r w:rsidRPr="006E3E70">
        <w:rPr>
          <w:rFonts w:ascii="Calibri" w:hAnsi="Calibri" w:cstheme="minorHAnsi"/>
          <w:szCs w:val="24"/>
        </w:rPr>
        <w:t xml:space="preserve">Medical Assisting students must have active and current health insurance prior to participating in the Medical Assisting Program Externship.  Before externship begins the student must furnish the clinical coordinator a copy of a valid insurance card that will be placed in the student externship file. </w:t>
      </w:r>
    </w:p>
    <w:p w14:paraId="67B2AEC7" w14:textId="77777777" w:rsidR="00580B71" w:rsidRPr="006E3E70" w:rsidRDefault="00580B71" w:rsidP="00580B71">
      <w:pPr>
        <w:rPr>
          <w:rFonts w:ascii="Calibri" w:hAnsi="Calibri" w:cstheme="minorHAnsi"/>
          <w:szCs w:val="24"/>
        </w:rPr>
      </w:pPr>
    </w:p>
    <w:p w14:paraId="019AF616" w14:textId="30DF644A" w:rsidR="002D1565" w:rsidRDefault="00580B71" w:rsidP="00206DF8">
      <w:pPr>
        <w:rPr>
          <w:rFonts w:ascii="Calibri" w:hAnsi="Calibri" w:cstheme="minorHAnsi"/>
          <w:szCs w:val="24"/>
        </w:rPr>
      </w:pPr>
      <w:r w:rsidRPr="006E3E70">
        <w:rPr>
          <w:rFonts w:ascii="Calibri" w:hAnsi="Calibri" w:cstheme="minorHAnsi"/>
          <w:szCs w:val="24"/>
        </w:rPr>
        <w:t xml:space="preserve">Students are required to carry personal health insurance while in the clinical portion of the Medical Assisting Program. Proof of such insurance needs to be made available to the Program Coordinator prior to clinical rotations. Students should be aware that eligibility for health </w:t>
      </w:r>
      <w:r w:rsidRPr="006E3E70">
        <w:rPr>
          <w:rFonts w:ascii="Calibri" w:hAnsi="Calibri" w:cstheme="minorHAnsi"/>
          <w:szCs w:val="24"/>
        </w:rPr>
        <w:lastRenderedPageBreak/>
        <w:t xml:space="preserve">insurance on their parent or guardian’s health insurance may require the student be a full-time enrolled student. The number of semester credit hours in which a student must be enrolled to be considered fulltime is defined by Collin College. Students should check with the college Admissions and Records Office to see if they qualify as full-time students. </w:t>
      </w:r>
    </w:p>
    <w:p w14:paraId="05172A81" w14:textId="77777777" w:rsidR="002D1565" w:rsidRDefault="002D1565" w:rsidP="00206DF8">
      <w:pPr>
        <w:rPr>
          <w:rFonts w:ascii="Calibri" w:hAnsi="Calibri" w:cstheme="minorHAnsi"/>
          <w:szCs w:val="24"/>
        </w:rPr>
      </w:pPr>
    </w:p>
    <w:p w14:paraId="6208E455" w14:textId="77777777" w:rsidR="00D27D5D" w:rsidRPr="002D1565" w:rsidRDefault="00D27D5D">
      <w:pPr>
        <w:pStyle w:val="Heading4"/>
        <w:rPr>
          <w:rFonts w:ascii="Calibri" w:hAnsi="Calibri" w:cstheme="minorHAnsi"/>
        </w:rPr>
      </w:pPr>
      <w:r w:rsidRPr="002D1565">
        <w:rPr>
          <w:rFonts w:ascii="Calibri" w:hAnsi="Calibri" w:cstheme="minorHAnsi"/>
        </w:rPr>
        <w:t>PREGNANCY POLICY</w:t>
      </w:r>
    </w:p>
    <w:p w14:paraId="6A4DE9BB" w14:textId="261138AF" w:rsidR="00D27D5D" w:rsidRPr="002D1565" w:rsidRDefault="00D27D5D">
      <w:pPr>
        <w:rPr>
          <w:rFonts w:ascii="Calibri" w:hAnsi="Calibri" w:cstheme="minorHAnsi"/>
        </w:rPr>
      </w:pPr>
    </w:p>
    <w:p w14:paraId="4A0C97F4" w14:textId="0937C7B1" w:rsidR="00D27D5D" w:rsidRPr="002D1565" w:rsidRDefault="00D27D5D">
      <w:pPr>
        <w:rPr>
          <w:rFonts w:ascii="Calibri" w:hAnsi="Calibri" w:cstheme="minorHAnsi"/>
        </w:rPr>
      </w:pPr>
      <w:r w:rsidRPr="002D1565">
        <w:rPr>
          <w:rFonts w:ascii="Calibri" w:hAnsi="Calibri" w:cstheme="minorHAnsi"/>
        </w:rPr>
        <w:t xml:space="preserve">If a student becomes pregnant at any time during the core program, the </w:t>
      </w:r>
      <w:r w:rsidRPr="002D1565">
        <w:rPr>
          <w:rFonts w:ascii="Calibri" w:hAnsi="Calibri" w:cstheme="minorHAnsi"/>
          <w:szCs w:val="24"/>
        </w:rPr>
        <w:t>campus Program Director/Coordinator</w:t>
      </w:r>
      <w:r w:rsidRPr="002D1565">
        <w:rPr>
          <w:rFonts w:ascii="Calibri" w:hAnsi="Calibri" w:cstheme="minorHAnsi"/>
        </w:rPr>
        <w:t xml:space="preserve"> </w:t>
      </w:r>
      <w:r w:rsidR="007863B8">
        <w:rPr>
          <w:rFonts w:ascii="Calibri" w:hAnsi="Calibri" w:cstheme="minorHAnsi"/>
        </w:rPr>
        <w:t xml:space="preserve">should </w:t>
      </w:r>
      <w:r w:rsidRPr="002D1565">
        <w:rPr>
          <w:rFonts w:ascii="Calibri" w:hAnsi="Calibri" w:cstheme="minorHAnsi"/>
        </w:rPr>
        <w:t>be advised</w:t>
      </w:r>
      <w:r w:rsidR="007863B8">
        <w:rPr>
          <w:rFonts w:ascii="Calibri" w:hAnsi="Calibri" w:cstheme="minorHAnsi"/>
        </w:rPr>
        <w:t>. S</w:t>
      </w:r>
      <w:r w:rsidRPr="002D1565">
        <w:rPr>
          <w:rFonts w:ascii="Calibri" w:hAnsi="Calibri" w:cstheme="minorHAnsi"/>
        </w:rPr>
        <w:t xml:space="preserve">tudents who are/become pregnant during their core program may be required to postpone their externship until after their pregnancy. Each case will be reviewed by the </w:t>
      </w:r>
      <w:r w:rsidRPr="002D1565">
        <w:rPr>
          <w:rFonts w:ascii="Calibri" w:hAnsi="Calibri" w:cstheme="minorHAnsi"/>
          <w:szCs w:val="24"/>
        </w:rPr>
        <w:t xml:space="preserve">campus Program Director/Coordinator </w:t>
      </w:r>
      <w:r w:rsidRPr="002D1565">
        <w:rPr>
          <w:rFonts w:ascii="Calibri" w:hAnsi="Calibri" w:cstheme="minorHAnsi"/>
        </w:rPr>
        <w:t>and treated individually.</w:t>
      </w:r>
    </w:p>
    <w:p w14:paraId="602E507E" w14:textId="77777777" w:rsidR="00D27D5D" w:rsidRPr="002D1565" w:rsidRDefault="00D27D5D">
      <w:pPr>
        <w:rPr>
          <w:rFonts w:ascii="Calibri" w:hAnsi="Calibri" w:cstheme="minorHAnsi"/>
        </w:rPr>
      </w:pPr>
    </w:p>
    <w:p w14:paraId="6BD2DE58" w14:textId="72853ABF" w:rsidR="00D27D5D" w:rsidRPr="002D1565" w:rsidRDefault="00D27D5D" w:rsidP="002D1565">
      <w:pPr>
        <w:rPr>
          <w:rFonts w:ascii="Calibri" w:hAnsi="Calibri" w:cstheme="minorHAnsi"/>
        </w:rPr>
      </w:pPr>
      <w:r w:rsidRPr="002D1565">
        <w:rPr>
          <w:rFonts w:ascii="Calibri" w:hAnsi="Calibri" w:cstheme="minorHAnsi"/>
        </w:rPr>
        <w:t>In any medical assisting externship, a student may be exposed to patients with a variety of illne</w:t>
      </w:r>
      <w:r w:rsidR="002D1565" w:rsidRPr="002D1565">
        <w:rPr>
          <w:rFonts w:ascii="Calibri" w:hAnsi="Calibri" w:cstheme="minorHAnsi"/>
        </w:rPr>
        <w:t>sses, viruses, and/or bacteria.</w:t>
      </w:r>
      <w:r w:rsidRPr="002D1565">
        <w:rPr>
          <w:rFonts w:ascii="Calibri" w:hAnsi="Calibri" w:cstheme="minorHAnsi"/>
        </w:rPr>
        <w:t xml:space="preserve"> In addition, a student may be required to lift and move patients which could be </w:t>
      </w:r>
      <w:r w:rsidR="002D1565" w:rsidRPr="002D1565">
        <w:rPr>
          <w:rFonts w:ascii="Calibri" w:hAnsi="Calibri" w:cstheme="minorHAnsi"/>
        </w:rPr>
        <w:t>physically demanding. All</w:t>
      </w:r>
      <w:r w:rsidRPr="002D1565">
        <w:rPr>
          <w:rFonts w:ascii="Calibri" w:hAnsi="Calibri" w:cstheme="minorHAnsi"/>
        </w:rPr>
        <w:t xml:space="preserve"> the </w:t>
      </w:r>
      <w:r w:rsidR="002D1565" w:rsidRPr="002D1565">
        <w:rPr>
          <w:rFonts w:ascii="Calibri" w:hAnsi="Calibri" w:cstheme="minorHAnsi"/>
        </w:rPr>
        <w:t>above-mentioned</w:t>
      </w:r>
      <w:r w:rsidRPr="002D1565">
        <w:rPr>
          <w:rFonts w:ascii="Calibri" w:hAnsi="Calibri" w:cstheme="minorHAnsi"/>
        </w:rPr>
        <w:t xml:space="preserve"> portions of an externship offer differing degrees of danger to a mother and/or fetus.</w:t>
      </w:r>
    </w:p>
    <w:p w14:paraId="13A8B761" w14:textId="77777777" w:rsidR="00D27D5D" w:rsidRPr="002D1565" w:rsidRDefault="00D27D5D">
      <w:pPr>
        <w:rPr>
          <w:rFonts w:ascii="Calibri" w:hAnsi="Calibri" w:cstheme="minorHAnsi"/>
        </w:rPr>
      </w:pPr>
    </w:p>
    <w:p w14:paraId="4A8FBCCF" w14:textId="64ABF231" w:rsidR="00D27D5D" w:rsidRPr="002D1565" w:rsidRDefault="00D27D5D">
      <w:pPr>
        <w:rPr>
          <w:rFonts w:ascii="Calibri" w:hAnsi="Calibri" w:cstheme="minorHAnsi"/>
        </w:rPr>
      </w:pPr>
      <w:r w:rsidRPr="002D1565">
        <w:rPr>
          <w:rFonts w:ascii="Calibri" w:hAnsi="Calibri" w:cstheme="minorHAnsi"/>
        </w:rPr>
        <w:t>If a student is/becomes pregnant, she may withdraw or postpone</w:t>
      </w:r>
      <w:r w:rsidR="002D1565" w:rsidRPr="002D1565">
        <w:rPr>
          <w:rFonts w:ascii="Calibri" w:hAnsi="Calibri" w:cstheme="minorHAnsi"/>
        </w:rPr>
        <w:t xml:space="preserve"> her externship until such time as</w:t>
      </w:r>
      <w:r w:rsidRPr="002D1565">
        <w:rPr>
          <w:rFonts w:ascii="Calibri" w:hAnsi="Calibri" w:cstheme="minorHAnsi"/>
        </w:rPr>
        <w:t xml:space="preserve"> she notifies the </w:t>
      </w:r>
      <w:r w:rsidRPr="002D1565">
        <w:rPr>
          <w:rFonts w:ascii="Calibri" w:hAnsi="Calibri" w:cstheme="minorHAnsi"/>
          <w:szCs w:val="24"/>
        </w:rPr>
        <w:t xml:space="preserve">campus Program Director/Coordinator </w:t>
      </w:r>
      <w:r w:rsidR="002D1565" w:rsidRPr="002D1565">
        <w:rPr>
          <w:rFonts w:ascii="Calibri" w:hAnsi="Calibri" w:cstheme="minorHAnsi"/>
        </w:rPr>
        <w:t>of her desire to reenter and</w:t>
      </w:r>
      <w:r w:rsidRPr="002D1565">
        <w:rPr>
          <w:rFonts w:ascii="Calibri" w:hAnsi="Calibri" w:cstheme="minorHAnsi"/>
        </w:rPr>
        <w:t xml:space="preserve"> is cleared for reentry by the </w:t>
      </w:r>
      <w:r w:rsidRPr="002D1565">
        <w:rPr>
          <w:rFonts w:ascii="Calibri" w:hAnsi="Calibri" w:cstheme="minorHAnsi"/>
          <w:szCs w:val="24"/>
        </w:rPr>
        <w:t>campus Program Director/Coordinator</w:t>
      </w:r>
      <w:r w:rsidRPr="002D1565">
        <w:rPr>
          <w:rFonts w:ascii="Calibri" w:hAnsi="Calibri" w:cstheme="minorHAnsi"/>
        </w:rPr>
        <w:t>.</w:t>
      </w:r>
    </w:p>
    <w:p w14:paraId="4B9906EA" w14:textId="77777777" w:rsidR="002D1565" w:rsidRPr="002D1565" w:rsidRDefault="002D1565">
      <w:pPr>
        <w:rPr>
          <w:rFonts w:ascii="Calibri" w:hAnsi="Calibri" w:cstheme="minorHAnsi"/>
        </w:rPr>
      </w:pPr>
    </w:p>
    <w:p w14:paraId="6A8B071F" w14:textId="38FFADEB" w:rsidR="00D27D5D" w:rsidRPr="002D1565" w:rsidRDefault="00D27D5D">
      <w:pPr>
        <w:rPr>
          <w:rFonts w:ascii="Calibri" w:hAnsi="Calibri" w:cstheme="minorHAnsi"/>
        </w:rPr>
      </w:pPr>
      <w:r w:rsidRPr="002D1565">
        <w:rPr>
          <w:rFonts w:ascii="Calibri" w:hAnsi="Calibri" w:cstheme="minorHAnsi"/>
        </w:rPr>
        <w:t xml:space="preserve">Depending upon the duration of the pregnancy and the </w:t>
      </w:r>
      <w:r w:rsidR="002D1565" w:rsidRPr="002D1565">
        <w:rPr>
          <w:rFonts w:ascii="Calibri" w:hAnsi="Calibri" w:cstheme="minorHAnsi"/>
        </w:rPr>
        <w:t xml:space="preserve">portion of the externship which </w:t>
      </w:r>
      <w:r w:rsidRPr="002D1565">
        <w:rPr>
          <w:rFonts w:ascii="Calibri" w:hAnsi="Calibri" w:cstheme="minorHAnsi"/>
        </w:rPr>
        <w:t xml:space="preserve">remains, the student may be eligible </w:t>
      </w:r>
      <w:r w:rsidR="002D1565" w:rsidRPr="002D1565">
        <w:rPr>
          <w:rFonts w:ascii="Calibri" w:hAnsi="Calibri" w:cstheme="minorHAnsi"/>
        </w:rPr>
        <w:t xml:space="preserve">to continue the externship. </w:t>
      </w:r>
      <w:r w:rsidRPr="002D1565">
        <w:rPr>
          <w:rFonts w:ascii="Calibri" w:hAnsi="Calibri" w:cstheme="minorHAnsi"/>
        </w:rPr>
        <w:t xml:space="preserve">If the student wishes to continue, then she must notify the </w:t>
      </w:r>
      <w:r w:rsidRPr="002D1565">
        <w:rPr>
          <w:rFonts w:ascii="Calibri" w:hAnsi="Calibri" w:cstheme="minorHAnsi"/>
          <w:szCs w:val="24"/>
        </w:rPr>
        <w:t xml:space="preserve">campus Program Director/Coordinator </w:t>
      </w:r>
      <w:r w:rsidR="002D1565" w:rsidRPr="002D1565">
        <w:rPr>
          <w:rFonts w:ascii="Calibri" w:hAnsi="Calibri" w:cstheme="minorHAnsi"/>
        </w:rPr>
        <w:t xml:space="preserve">of her intent to continue. </w:t>
      </w:r>
      <w:r w:rsidRPr="002D1565">
        <w:rPr>
          <w:rFonts w:ascii="Calibri" w:hAnsi="Calibri" w:cstheme="minorHAnsi"/>
        </w:rPr>
        <w:t>She must also provide, in writing, the steps she will take for the protection of herself and the fetus, as well as obtaining the clearance from her physician.</w:t>
      </w:r>
    </w:p>
    <w:p w14:paraId="729D17F6" w14:textId="77777777" w:rsidR="00D27D5D" w:rsidRPr="002D1565" w:rsidRDefault="00D27D5D">
      <w:pPr>
        <w:rPr>
          <w:rFonts w:ascii="Calibri" w:hAnsi="Calibri" w:cstheme="minorHAnsi"/>
        </w:rPr>
      </w:pPr>
    </w:p>
    <w:p w14:paraId="0FAD2132" w14:textId="43BFD9E0" w:rsidR="00D27D5D" w:rsidRPr="002D1565" w:rsidRDefault="00D27D5D">
      <w:pPr>
        <w:rPr>
          <w:rFonts w:ascii="Calibri" w:hAnsi="Calibri" w:cstheme="minorHAnsi"/>
        </w:rPr>
      </w:pPr>
      <w:r w:rsidRPr="002D1565">
        <w:rPr>
          <w:rFonts w:ascii="Calibri" w:hAnsi="Calibri" w:cstheme="minorHAnsi"/>
        </w:rPr>
        <w:t xml:space="preserve">Failure to notify the </w:t>
      </w:r>
      <w:r w:rsidRPr="002D1565">
        <w:rPr>
          <w:rFonts w:ascii="Calibri" w:hAnsi="Calibri" w:cstheme="minorHAnsi"/>
          <w:szCs w:val="24"/>
        </w:rPr>
        <w:t xml:space="preserve">campus Program Director/Coordinator </w:t>
      </w:r>
      <w:r w:rsidRPr="002D1565">
        <w:rPr>
          <w:rFonts w:ascii="Calibri" w:hAnsi="Calibri" w:cstheme="minorHAnsi"/>
        </w:rPr>
        <w:t>could result in dismissal and such conditions would not permit the student to reenter and complete the program.</w:t>
      </w:r>
    </w:p>
    <w:p w14:paraId="7FDF3322" w14:textId="77777777" w:rsidR="00D27D5D" w:rsidRPr="002D1565" w:rsidRDefault="00D27D5D">
      <w:pPr>
        <w:rPr>
          <w:rFonts w:ascii="Calibri" w:hAnsi="Calibri" w:cstheme="minorHAnsi"/>
        </w:rPr>
      </w:pPr>
    </w:p>
    <w:p w14:paraId="30B9937E" w14:textId="3216477C" w:rsidR="00D27D5D" w:rsidRPr="002D1565" w:rsidRDefault="00D27D5D">
      <w:pPr>
        <w:rPr>
          <w:rFonts w:ascii="Calibri" w:hAnsi="Calibri" w:cstheme="minorHAnsi"/>
        </w:rPr>
      </w:pPr>
      <w:r w:rsidRPr="002D1565">
        <w:rPr>
          <w:rFonts w:ascii="Calibri" w:hAnsi="Calibri" w:cstheme="minorHAnsi"/>
        </w:rPr>
        <w:t xml:space="preserve">Although it is both the practice and procedure of this program to offer the utmost in protection to the student, neither </w:t>
      </w:r>
      <w:r w:rsidR="00580B71" w:rsidRPr="002D1565">
        <w:rPr>
          <w:rFonts w:ascii="Calibri" w:hAnsi="Calibri" w:cstheme="minorHAnsi"/>
        </w:rPr>
        <w:t>Collin College</w:t>
      </w:r>
      <w:r w:rsidRPr="002D1565">
        <w:rPr>
          <w:rFonts w:ascii="Calibri" w:hAnsi="Calibri" w:cstheme="minorHAnsi"/>
        </w:rPr>
        <w:t xml:space="preserve"> nor its externship sites will assume liability of the mother or unborn child.</w:t>
      </w:r>
    </w:p>
    <w:p w14:paraId="5A5C113A" w14:textId="77777777" w:rsidR="00D27D5D" w:rsidRPr="002D1565" w:rsidRDefault="00D27D5D">
      <w:pPr>
        <w:rPr>
          <w:rFonts w:ascii="Calibri" w:hAnsi="Calibri" w:cstheme="minorHAnsi"/>
        </w:rPr>
      </w:pPr>
    </w:p>
    <w:p w14:paraId="190DD0B7" w14:textId="779BCC99" w:rsidR="00D27D5D" w:rsidRDefault="00D27D5D">
      <w:pPr>
        <w:rPr>
          <w:rFonts w:ascii="Calibri" w:hAnsi="Calibri" w:cstheme="minorHAnsi"/>
        </w:rPr>
      </w:pPr>
      <w:r w:rsidRPr="002D1565">
        <w:rPr>
          <w:rFonts w:ascii="Calibri" w:hAnsi="Calibri" w:cstheme="minorHAnsi"/>
        </w:rPr>
        <w:t>Any information regarding a pre</w:t>
      </w:r>
      <w:r w:rsidR="002D1565" w:rsidRPr="002D1565">
        <w:rPr>
          <w:rFonts w:ascii="Calibri" w:hAnsi="Calibri" w:cstheme="minorHAnsi"/>
        </w:rPr>
        <w:t>gnancy will be held strictly confidential</w:t>
      </w:r>
      <w:r w:rsidRPr="002D1565">
        <w:rPr>
          <w:rFonts w:ascii="Calibri" w:hAnsi="Calibri" w:cstheme="minorHAnsi"/>
        </w:rPr>
        <w:t>.</w:t>
      </w:r>
    </w:p>
    <w:p w14:paraId="7E64D48F" w14:textId="77777777" w:rsidR="00DF313A" w:rsidRDefault="00DF313A">
      <w:pPr>
        <w:rPr>
          <w:rFonts w:ascii="Calibri" w:hAnsi="Calibri" w:cstheme="minorHAnsi"/>
        </w:rPr>
      </w:pPr>
    </w:p>
    <w:p w14:paraId="15393EA3" w14:textId="77777777" w:rsidR="00DF313A" w:rsidRDefault="00DF313A">
      <w:pPr>
        <w:rPr>
          <w:rFonts w:ascii="Calibri" w:hAnsi="Calibri" w:cstheme="minorHAnsi"/>
        </w:rPr>
      </w:pPr>
    </w:p>
    <w:p w14:paraId="6AB9E961" w14:textId="77777777" w:rsidR="00DF313A" w:rsidRPr="002D1565" w:rsidRDefault="00DF313A" w:rsidP="00DF313A">
      <w:pPr>
        <w:jc w:val="center"/>
        <w:rPr>
          <w:rFonts w:ascii="Calibri" w:hAnsi="Calibri" w:cstheme="minorHAnsi"/>
          <w:b/>
          <w:bCs/>
          <w:sz w:val="32"/>
          <w:szCs w:val="32"/>
        </w:rPr>
      </w:pPr>
      <w:r w:rsidRPr="002D1565">
        <w:rPr>
          <w:rFonts w:ascii="Calibri" w:hAnsi="Calibri" w:cstheme="minorHAnsi"/>
          <w:b/>
          <w:bCs/>
          <w:sz w:val="32"/>
          <w:szCs w:val="32"/>
        </w:rPr>
        <w:t>DRUG SCREENING POLICY</w:t>
      </w:r>
    </w:p>
    <w:p w14:paraId="793B2E96" w14:textId="77777777" w:rsidR="00DF313A" w:rsidRPr="00825745" w:rsidRDefault="00DF313A" w:rsidP="00DF313A">
      <w:pPr>
        <w:rPr>
          <w:rFonts w:ascii="Calibri" w:hAnsi="Calibri" w:cstheme="minorHAnsi"/>
          <w:b/>
          <w:bCs/>
          <w:szCs w:val="24"/>
        </w:rPr>
      </w:pPr>
    </w:p>
    <w:p w14:paraId="6E773676" w14:textId="77777777" w:rsidR="00DF313A" w:rsidRPr="002D1565" w:rsidRDefault="00DF313A" w:rsidP="00DF313A">
      <w:pPr>
        <w:rPr>
          <w:rFonts w:ascii="Calibri" w:hAnsi="Calibri" w:cstheme="minorHAnsi"/>
          <w:szCs w:val="24"/>
        </w:rPr>
      </w:pPr>
      <w:r w:rsidRPr="002D1565">
        <w:rPr>
          <w:rFonts w:ascii="Calibri" w:hAnsi="Calibri" w:cstheme="minorHAnsi"/>
          <w:b/>
          <w:bCs/>
          <w:sz w:val="28"/>
          <w:szCs w:val="28"/>
        </w:rPr>
        <w:t>All student’s will be required to undergo drug screening prior to attending Externship.</w:t>
      </w:r>
      <w:r w:rsidRPr="002D1565">
        <w:rPr>
          <w:rFonts w:ascii="Calibri" w:hAnsi="Calibri" w:cstheme="minorHAnsi"/>
          <w:sz w:val="28"/>
          <w:szCs w:val="28"/>
        </w:rPr>
        <w:t xml:space="preserve"> </w:t>
      </w:r>
      <w:r w:rsidRPr="002D1565">
        <w:rPr>
          <w:rFonts w:ascii="Calibri" w:hAnsi="Calibri" w:cstheme="minorHAnsi"/>
          <w:szCs w:val="24"/>
        </w:rPr>
        <w:t>It is standard practice for all employers to drug test medical workers prior to starting work. Since the Medical Assisting student will be in the clinical setting participating in patient care, all students will be drug tested prior to the s</w:t>
      </w:r>
      <w:r>
        <w:rPr>
          <w:rFonts w:ascii="Calibri" w:hAnsi="Calibri" w:cstheme="minorHAnsi"/>
          <w:szCs w:val="24"/>
        </w:rPr>
        <w:t xml:space="preserve">tart of the externship/clinical rotation. </w:t>
      </w:r>
      <w:r w:rsidRPr="002D1565">
        <w:rPr>
          <w:rFonts w:ascii="Calibri" w:hAnsi="Calibri" w:cstheme="minorHAnsi"/>
          <w:szCs w:val="24"/>
        </w:rPr>
        <w:t>The drug test will be submit</w:t>
      </w:r>
      <w:r>
        <w:rPr>
          <w:rFonts w:ascii="Calibri" w:hAnsi="Calibri" w:cstheme="minorHAnsi"/>
          <w:szCs w:val="24"/>
        </w:rPr>
        <w:t>ted one month prior to clinical</w:t>
      </w:r>
      <w:r w:rsidRPr="002D1565">
        <w:rPr>
          <w:rFonts w:ascii="Calibri" w:hAnsi="Calibri" w:cstheme="minorHAnsi"/>
          <w:szCs w:val="24"/>
        </w:rPr>
        <w:t xml:space="preserve">. </w:t>
      </w:r>
    </w:p>
    <w:p w14:paraId="6E714460" w14:textId="77777777" w:rsidR="00DF313A" w:rsidRPr="00825745" w:rsidRDefault="00DF313A" w:rsidP="00DF313A">
      <w:pPr>
        <w:rPr>
          <w:rFonts w:ascii="Calibri" w:hAnsi="Calibri" w:cstheme="minorHAnsi"/>
          <w:sz w:val="10"/>
          <w:szCs w:val="10"/>
        </w:rPr>
      </w:pPr>
    </w:p>
    <w:p w14:paraId="0A590C4B" w14:textId="7304E037" w:rsidR="00DF313A" w:rsidRDefault="00DF313A" w:rsidP="00DF313A">
      <w:pPr>
        <w:rPr>
          <w:rFonts w:ascii="Calibri" w:hAnsi="Calibri" w:cstheme="minorHAnsi"/>
          <w:szCs w:val="24"/>
        </w:rPr>
      </w:pPr>
      <w:r>
        <w:rPr>
          <w:rFonts w:ascii="Calibri" w:hAnsi="Calibri" w:cstheme="minorHAnsi"/>
          <w:szCs w:val="24"/>
        </w:rPr>
        <w:t xml:space="preserve">If a </w:t>
      </w:r>
      <w:r w:rsidRPr="002D1565">
        <w:rPr>
          <w:rFonts w:ascii="Calibri" w:hAnsi="Calibri" w:cstheme="minorHAnsi"/>
          <w:szCs w:val="24"/>
        </w:rPr>
        <w:t xml:space="preserve">student is taking any controlled medications (narcotics) they must inform the instructor </w:t>
      </w:r>
      <w:r w:rsidRPr="002D1565">
        <w:rPr>
          <w:rFonts w:ascii="Calibri" w:hAnsi="Calibri" w:cstheme="minorHAnsi"/>
          <w:szCs w:val="24"/>
          <w:u w:val="single"/>
        </w:rPr>
        <w:t>prior</w:t>
      </w:r>
      <w:r w:rsidRPr="002D1565">
        <w:rPr>
          <w:rFonts w:ascii="Calibri" w:hAnsi="Calibri" w:cstheme="minorHAnsi"/>
          <w:szCs w:val="24"/>
        </w:rPr>
        <w:t xml:space="preserve"> (not after) to taking the drug test and must present a pill bottle to the program director </w:t>
      </w:r>
      <w:r w:rsidRPr="002D1565">
        <w:rPr>
          <w:rFonts w:ascii="Calibri" w:hAnsi="Calibri" w:cstheme="minorHAnsi"/>
          <w:szCs w:val="24"/>
        </w:rPr>
        <w:lastRenderedPageBreak/>
        <w:t xml:space="preserve">with their name on it as well as the name of the prescribing physician. Failure to do this will result in cancellation of </w:t>
      </w:r>
      <w:r>
        <w:rPr>
          <w:rFonts w:ascii="Calibri" w:hAnsi="Calibri" w:cstheme="minorHAnsi"/>
          <w:szCs w:val="24"/>
        </w:rPr>
        <w:t xml:space="preserve">the </w:t>
      </w:r>
      <w:r w:rsidRPr="002D1565">
        <w:rPr>
          <w:rFonts w:ascii="Calibri" w:hAnsi="Calibri" w:cstheme="minorHAnsi"/>
          <w:szCs w:val="24"/>
        </w:rPr>
        <w:t xml:space="preserve">Externship Assignment and dismissal from the program. </w:t>
      </w:r>
    </w:p>
    <w:p w14:paraId="1D1A82E9" w14:textId="1D1CF1E6" w:rsidR="000D7BD1" w:rsidRDefault="000D7BD1" w:rsidP="00DF313A">
      <w:pPr>
        <w:rPr>
          <w:rFonts w:ascii="Calibri" w:hAnsi="Calibri" w:cstheme="minorHAnsi"/>
          <w:szCs w:val="24"/>
        </w:rPr>
      </w:pPr>
    </w:p>
    <w:p w14:paraId="7A78C271" w14:textId="54179B4A" w:rsidR="000D7BD1" w:rsidRPr="00E16C1C" w:rsidRDefault="000D7BD1" w:rsidP="00DF313A">
      <w:pPr>
        <w:rPr>
          <w:rFonts w:asciiTheme="minorHAnsi" w:hAnsiTheme="minorHAnsi" w:cstheme="minorHAnsi"/>
          <w:szCs w:val="24"/>
        </w:rPr>
      </w:pPr>
      <w:r>
        <w:rPr>
          <w:rFonts w:cs="Arial"/>
          <w:color w:val="212529"/>
        </w:rPr>
        <w:br/>
      </w:r>
      <w:r w:rsidRPr="00E16C1C">
        <w:rPr>
          <w:rFonts w:asciiTheme="minorHAnsi" w:hAnsiTheme="minorHAnsi" w:cstheme="minorHAnsi"/>
          <w:color w:val="212529"/>
          <w:shd w:val="clear" w:color="auto" w:fill="FFFFFF"/>
        </w:rPr>
        <w:t>If a student’s drug test is found to be positive for any other substance other than a legally prescribed medication, the student will be dismissed from the medical assisting program at the end of the current term and prior to externship. Students wishing to re-enter the program following a positive drug test must wait one (1) calendar year before re-applying (e.g., if they were enrolled in a spring semester clinical, they can apply to re-join the clinical program the following spring).</w:t>
      </w:r>
    </w:p>
    <w:p w14:paraId="7D3B65B6" w14:textId="77777777" w:rsidR="00DF313A" w:rsidRPr="00DF313A" w:rsidRDefault="00DF313A">
      <w:pPr>
        <w:rPr>
          <w:rFonts w:ascii="Calibri" w:hAnsi="Calibri" w:cstheme="minorHAnsi"/>
        </w:rPr>
      </w:pPr>
    </w:p>
    <w:p w14:paraId="420CAC82" w14:textId="77777777" w:rsidR="00D27D5D" w:rsidRPr="00B04C36" w:rsidRDefault="00D27D5D">
      <w:pPr>
        <w:rPr>
          <w:rFonts w:asciiTheme="minorHAnsi" w:hAnsiTheme="minorHAnsi" w:cstheme="minorHAnsi"/>
        </w:rPr>
      </w:pPr>
    </w:p>
    <w:p w14:paraId="4BC0231B" w14:textId="77777777" w:rsidR="00D225C2" w:rsidRPr="002D1565" w:rsidRDefault="00D225C2">
      <w:pPr>
        <w:rPr>
          <w:rFonts w:ascii="Calibri" w:hAnsi="Calibri" w:cstheme="minorHAnsi"/>
        </w:rPr>
      </w:pPr>
    </w:p>
    <w:p w14:paraId="250F92FC" w14:textId="772A3690" w:rsidR="00316414" w:rsidRPr="002D1565" w:rsidRDefault="002D1565" w:rsidP="002D1565">
      <w:pPr>
        <w:jc w:val="center"/>
        <w:rPr>
          <w:rFonts w:ascii="Calibri" w:hAnsi="Calibri" w:cstheme="minorHAnsi"/>
          <w:b/>
          <w:sz w:val="32"/>
          <w:szCs w:val="32"/>
        </w:rPr>
      </w:pPr>
      <w:r w:rsidRPr="002D1565">
        <w:rPr>
          <w:rFonts w:ascii="Calibri" w:hAnsi="Calibri" w:cstheme="minorHAnsi"/>
          <w:b/>
          <w:sz w:val="32"/>
          <w:szCs w:val="32"/>
        </w:rPr>
        <w:t>BACKGROUND CHECK POLICY</w:t>
      </w:r>
    </w:p>
    <w:p w14:paraId="61868EA8" w14:textId="77777777" w:rsidR="00316414" w:rsidRPr="00825745" w:rsidRDefault="00316414" w:rsidP="00580B71">
      <w:pPr>
        <w:rPr>
          <w:rFonts w:ascii="Calibri" w:hAnsi="Calibri" w:cstheme="minorHAnsi"/>
          <w:sz w:val="10"/>
          <w:szCs w:val="10"/>
        </w:rPr>
      </w:pPr>
    </w:p>
    <w:p w14:paraId="021BBD51" w14:textId="77777777" w:rsidR="00580B71" w:rsidRPr="002D1565" w:rsidRDefault="00580B71" w:rsidP="00580B71">
      <w:pPr>
        <w:rPr>
          <w:rFonts w:ascii="Calibri" w:hAnsi="Calibri" w:cstheme="minorHAnsi"/>
          <w:szCs w:val="24"/>
        </w:rPr>
      </w:pPr>
      <w:r w:rsidRPr="002D1565">
        <w:rPr>
          <w:rFonts w:ascii="Calibri" w:hAnsi="Calibri" w:cstheme="minorHAnsi"/>
          <w:szCs w:val="24"/>
        </w:rPr>
        <w:t xml:space="preserve">A criminal background check will be required of all students prior to entering the Medical Assisting Program. The background check will be submitted after the interview process. </w:t>
      </w:r>
      <w:r w:rsidR="00316414" w:rsidRPr="002D1565">
        <w:rPr>
          <w:rFonts w:ascii="Calibri" w:hAnsi="Calibri" w:cstheme="minorHAnsi"/>
          <w:szCs w:val="24"/>
        </w:rPr>
        <w:t xml:space="preserve">Students will be informed of any concerns about the results of the background check which could prevent placement on a clinical site or prevent certification in the field and/or employment opportunities. </w:t>
      </w:r>
    </w:p>
    <w:p w14:paraId="25440DF2" w14:textId="77777777" w:rsidR="00DF313A" w:rsidRDefault="00DF313A" w:rsidP="00DF313A">
      <w:pPr>
        <w:jc w:val="center"/>
        <w:rPr>
          <w:rFonts w:ascii="Calibri" w:hAnsi="Calibri" w:cstheme="minorHAnsi"/>
          <w:b/>
          <w:sz w:val="32"/>
          <w:szCs w:val="32"/>
        </w:rPr>
      </w:pPr>
    </w:p>
    <w:p w14:paraId="0A90396B" w14:textId="77777777" w:rsidR="0055246D" w:rsidRPr="00DF313A" w:rsidRDefault="0055246D" w:rsidP="00DF313A">
      <w:pPr>
        <w:jc w:val="center"/>
        <w:rPr>
          <w:rFonts w:ascii="Calibri" w:hAnsi="Calibri" w:cstheme="minorHAnsi"/>
          <w:b/>
          <w:sz w:val="32"/>
          <w:szCs w:val="32"/>
        </w:rPr>
      </w:pPr>
    </w:p>
    <w:p w14:paraId="4ACD759F" w14:textId="789F60EB" w:rsidR="00B0087B" w:rsidRPr="002D1565" w:rsidRDefault="00DF313A" w:rsidP="002D1565">
      <w:pPr>
        <w:jc w:val="center"/>
        <w:rPr>
          <w:rFonts w:ascii="Calibri" w:hAnsi="Calibri" w:cstheme="minorHAnsi"/>
          <w:b/>
          <w:sz w:val="32"/>
          <w:szCs w:val="32"/>
        </w:rPr>
      </w:pPr>
      <w:r>
        <w:rPr>
          <w:rFonts w:ascii="Calibri" w:hAnsi="Calibri" w:cstheme="minorHAnsi"/>
          <w:b/>
          <w:sz w:val="32"/>
          <w:szCs w:val="32"/>
        </w:rPr>
        <w:t>ACADEMIC HONESTY POLICIES FOR ACADEMIC, CLINICAL, AND PROFESSIONAL SETTINGS</w:t>
      </w:r>
    </w:p>
    <w:p w14:paraId="472642D5" w14:textId="77777777" w:rsidR="00B0087B" w:rsidRPr="002D1565" w:rsidRDefault="00B0087B">
      <w:pPr>
        <w:rPr>
          <w:rFonts w:ascii="Calibri" w:hAnsi="Calibri" w:cstheme="minorHAnsi"/>
          <w:szCs w:val="24"/>
        </w:rPr>
      </w:pPr>
    </w:p>
    <w:p w14:paraId="21DEB8B4" w14:textId="7922FAAE" w:rsidR="00B0087B" w:rsidRPr="002D1565" w:rsidRDefault="00B0087B" w:rsidP="00B0087B">
      <w:pPr>
        <w:rPr>
          <w:rFonts w:ascii="Calibri" w:hAnsi="Calibri" w:cstheme="minorHAnsi"/>
          <w:szCs w:val="24"/>
        </w:rPr>
      </w:pPr>
      <w:r w:rsidRPr="004C7B2B">
        <w:rPr>
          <w:rFonts w:ascii="Calibri" w:hAnsi="Calibri" w:cstheme="minorHAnsi"/>
          <w:b/>
          <w:szCs w:val="24"/>
        </w:rPr>
        <w:t>Academic Honesty</w:t>
      </w:r>
      <w:r w:rsidRPr="004C7B2B">
        <w:rPr>
          <w:rFonts w:ascii="Calibri" w:hAnsi="Calibri" w:cstheme="minorHAnsi"/>
          <w:szCs w:val="24"/>
        </w:rPr>
        <w:t xml:space="preserve"> – The student has a responsibility not to engage in unethical behavior relatin</w:t>
      </w:r>
      <w:r w:rsidR="002D1565" w:rsidRPr="004C7B2B">
        <w:rPr>
          <w:rFonts w:ascii="Calibri" w:hAnsi="Calibri" w:cstheme="minorHAnsi"/>
          <w:szCs w:val="24"/>
        </w:rPr>
        <w:t xml:space="preserve">g to his/her academic studies. </w:t>
      </w:r>
      <w:r w:rsidRPr="004C7B2B">
        <w:rPr>
          <w:rFonts w:ascii="Calibri" w:hAnsi="Calibri" w:cstheme="minorHAnsi"/>
          <w:szCs w:val="24"/>
        </w:rPr>
        <w:t xml:space="preserve">Unethical behavior includes, but is not limited to, </w:t>
      </w:r>
      <w:r w:rsidR="00B17141" w:rsidRPr="004C7B2B">
        <w:rPr>
          <w:rFonts w:ascii="Calibri" w:hAnsi="Calibri" w:cstheme="minorHAnsi"/>
          <w:szCs w:val="24"/>
        </w:rPr>
        <w:t>the</w:t>
      </w:r>
      <w:r w:rsidRPr="004C7B2B">
        <w:rPr>
          <w:rFonts w:ascii="Calibri" w:hAnsi="Calibri" w:cstheme="minorHAnsi"/>
          <w:szCs w:val="24"/>
        </w:rPr>
        <w:t xml:space="preserve"> following:</w:t>
      </w:r>
    </w:p>
    <w:p w14:paraId="78608444" w14:textId="77777777" w:rsidR="00B0087B" w:rsidRPr="002D1565" w:rsidRDefault="00B0087B" w:rsidP="009556F4">
      <w:pPr>
        <w:pStyle w:val="ListParagraph"/>
        <w:numPr>
          <w:ilvl w:val="0"/>
          <w:numId w:val="21"/>
        </w:numPr>
        <w:spacing w:line="276" w:lineRule="auto"/>
        <w:rPr>
          <w:rFonts w:cstheme="minorHAnsi"/>
          <w:sz w:val="24"/>
          <w:szCs w:val="24"/>
        </w:rPr>
      </w:pPr>
      <w:r w:rsidRPr="002D1565">
        <w:rPr>
          <w:rFonts w:cstheme="minorHAnsi"/>
          <w:sz w:val="24"/>
          <w:szCs w:val="24"/>
        </w:rPr>
        <w:t xml:space="preserve">Gaining assistance from another student or willful giving of assistance during testing. </w:t>
      </w:r>
    </w:p>
    <w:p w14:paraId="29BF0B5B" w14:textId="77777777" w:rsidR="00B0087B" w:rsidRPr="002D1565" w:rsidRDefault="00B0087B" w:rsidP="009556F4">
      <w:pPr>
        <w:pStyle w:val="ListParagraph"/>
        <w:numPr>
          <w:ilvl w:val="0"/>
          <w:numId w:val="21"/>
        </w:numPr>
        <w:spacing w:line="276" w:lineRule="auto"/>
        <w:rPr>
          <w:rFonts w:cstheme="minorHAnsi"/>
          <w:sz w:val="24"/>
          <w:szCs w:val="24"/>
        </w:rPr>
      </w:pPr>
      <w:r w:rsidRPr="002D1565">
        <w:rPr>
          <w:rFonts w:cstheme="minorHAnsi"/>
          <w:sz w:val="24"/>
          <w:szCs w:val="24"/>
        </w:rPr>
        <w:t xml:space="preserve">Collaborating with another student during an examination without authority. </w:t>
      </w:r>
    </w:p>
    <w:p w14:paraId="21237635" w14:textId="77777777" w:rsidR="00B0087B" w:rsidRPr="002D1565" w:rsidRDefault="00B0087B" w:rsidP="009556F4">
      <w:pPr>
        <w:pStyle w:val="ListParagraph"/>
        <w:numPr>
          <w:ilvl w:val="0"/>
          <w:numId w:val="21"/>
        </w:numPr>
        <w:spacing w:line="276" w:lineRule="auto"/>
        <w:rPr>
          <w:rFonts w:cstheme="minorHAnsi"/>
          <w:sz w:val="24"/>
          <w:szCs w:val="24"/>
        </w:rPr>
      </w:pPr>
      <w:r w:rsidRPr="002D1565">
        <w:rPr>
          <w:rFonts w:cstheme="minorHAnsi"/>
          <w:sz w:val="24"/>
          <w:szCs w:val="24"/>
        </w:rPr>
        <w:t xml:space="preserve">Reproducing the content of an exam, after test review, in written, oral, or electronic media. </w:t>
      </w:r>
    </w:p>
    <w:p w14:paraId="687A820E" w14:textId="77777777" w:rsidR="00B0087B" w:rsidRPr="002D1565" w:rsidRDefault="00B0087B" w:rsidP="009556F4">
      <w:pPr>
        <w:pStyle w:val="ListParagraph"/>
        <w:numPr>
          <w:ilvl w:val="0"/>
          <w:numId w:val="21"/>
        </w:numPr>
        <w:spacing w:line="276" w:lineRule="auto"/>
        <w:rPr>
          <w:rFonts w:cstheme="minorHAnsi"/>
          <w:sz w:val="24"/>
          <w:szCs w:val="24"/>
        </w:rPr>
      </w:pPr>
      <w:r w:rsidRPr="002D1565">
        <w:rPr>
          <w:rFonts w:cstheme="minorHAnsi"/>
          <w:sz w:val="24"/>
          <w:szCs w:val="24"/>
        </w:rPr>
        <w:t xml:space="preserve">Modification of test answer sheet during test review. </w:t>
      </w:r>
    </w:p>
    <w:p w14:paraId="3EDC32C5" w14:textId="77777777" w:rsidR="00B0087B" w:rsidRPr="002D1565" w:rsidRDefault="00B0087B" w:rsidP="009556F4">
      <w:pPr>
        <w:pStyle w:val="ListParagraph"/>
        <w:numPr>
          <w:ilvl w:val="0"/>
          <w:numId w:val="21"/>
        </w:numPr>
        <w:spacing w:line="276" w:lineRule="auto"/>
        <w:rPr>
          <w:rFonts w:cstheme="minorHAnsi"/>
          <w:sz w:val="24"/>
          <w:szCs w:val="24"/>
        </w:rPr>
      </w:pPr>
      <w:r w:rsidRPr="002D1565">
        <w:rPr>
          <w:rFonts w:cstheme="minorHAnsi"/>
          <w:sz w:val="24"/>
          <w:szCs w:val="24"/>
        </w:rPr>
        <w:t xml:space="preserve">Dissemination of material tested (examination questions and content discussed at test reviews) to other students in your class or future classes.   </w:t>
      </w:r>
    </w:p>
    <w:p w14:paraId="4F936559" w14:textId="77777777" w:rsidR="00825745" w:rsidRDefault="00B0087B" w:rsidP="009556F4">
      <w:pPr>
        <w:pStyle w:val="ListParagraph"/>
        <w:numPr>
          <w:ilvl w:val="0"/>
          <w:numId w:val="21"/>
        </w:numPr>
        <w:spacing w:line="276" w:lineRule="auto"/>
        <w:rPr>
          <w:rFonts w:cstheme="minorHAnsi"/>
          <w:sz w:val="24"/>
          <w:szCs w:val="24"/>
        </w:rPr>
      </w:pPr>
      <w:r w:rsidRPr="002D1565">
        <w:rPr>
          <w:rFonts w:cstheme="minorHAnsi"/>
          <w:sz w:val="24"/>
          <w:szCs w:val="24"/>
        </w:rPr>
        <w:t>Using, buying, selling, soliciting, stealing, or otherwise obtaining course assignments and/or examination questions in adva</w:t>
      </w:r>
      <w:r w:rsidR="00825745">
        <w:rPr>
          <w:rFonts w:cstheme="minorHAnsi"/>
          <w:sz w:val="24"/>
          <w:szCs w:val="24"/>
        </w:rPr>
        <w:t>nce.</w:t>
      </w:r>
    </w:p>
    <w:p w14:paraId="209487AF" w14:textId="64A3E84A" w:rsidR="00B0087B" w:rsidRPr="002D1565" w:rsidRDefault="00B0087B" w:rsidP="009556F4">
      <w:pPr>
        <w:pStyle w:val="ListParagraph"/>
        <w:numPr>
          <w:ilvl w:val="0"/>
          <w:numId w:val="21"/>
        </w:numPr>
        <w:spacing w:line="276" w:lineRule="auto"/>
        <w:rPr>
          <w:rFonts w:cstheme="minorHAnsi"/>
          <w:sz w:val="24"/>
          <w:szCs w:val="24"/>
        </w:rPr>
      </w:pPr>
      <w:r w:rsidRPr="002D1565">
        <w:rPr>
          <w:rFonts w:cstheme="minorHAnsi"/>
          <w:sz w:val="24"/>
          <w:szCs w:val="24"/>
        </w:rPr>
        <w:t xml:space="preserve">Use of tape recorders during test reviews.  </w:t>
      </w:r>
    </w:p>
    <w:p w14:paraId="7D260F6D" w14:textId="77777777" w:rsidR="00B0087B" w:rsidRPr="002D1565" w:rsidRDefault="00B0087B" w:rsidP="009556F4">
      <w:pPr>
        <w:pStyle w:val="ListParagraph"/>
        <w:numPr>
          <w:ilvl w:val="0"/>
          <w:numId w:val="21"/>
        </w:numPr>
        <w:spacing w:line="276" w:lineRule="auto"/>
        <w:rPr>
          <w:rFonts w:cstheme="minorHAnsi"/>
          <w:sz w:val="24"/>
          <w:szCs w:val="24"/>
        </w:rPr>
      </w:pPr>
      <w:r w:rsidRPr="002D1565">
        <w:rPr>
          <w:rFonts w:cstheme="minorHAnsi"/>
          <w:sz w:val="24"/>
          <w:szCs w:val="24"/>
        </w:rPr>
        <w:t xml:space="preserve">Copying, printing, or photographing questions from practice tests on computer software (This would be a copyright violation).   </w:t>
      </w:r>
    </w:p>
    <w:p w14:paraId="484A4853" w14:textId="77777777" w:rsidR="00825745" w:rsidRDefault="00B0087B" w:rsidP="009556F4">
      <w:pPr>
        <w:pStyle w:val="ListParagraph"/>
        <w:numPr>
          <w:ilvl w:val="0"/>
          <w:numId w:val="21"/>
        </w:numPr>
        <w:spacing w:line="276" w:lineRule="auto"/>
        <w:rPr>
          <w:rFonts w:cstheme="minorHAnsi"/>
          <w:sz w:val="24"/>
          <w:szCs w:val="24"/>
        </w:rPr>
      </w:pPr>
      <w:r w:rsidRPr="002D1565">
        <w:rPr>
          <w:rFonts w:cstheme="minorHAnsi"/>
          <w:sz w:val="24"/>
          <w:szCs w:val="24"/>
        </w:rPr>
        <w:t>Plagiarism of copyrighted material. (Proper citation must be used in all a</w:t>
      </w:r>
      <w:r w:rsidR="00825745">
        <w:rPr>
          <w:rFonts w:cstheme="minorHAnsi"/>
          <w:sz w:val="24"/>
          <w:szCs w:val="24"/>
        </w:rPr>
        <w:t>ssigned reports and papers.)</w:t>
      </w:r>
    </w:p>
    <w:p w14:paraId="382AB40C" w14:textId="64C57177" w:rsidR="00B0087B" w:rsidRPr="002D1565" w:rsidRDefault="00B0087B" w:rsidP="009556F4">
      <w:pPr>
        <w:pStyle w:val="ListParagraph"/>
        <w:numPr>
          <w:ilvl w:val="0"/>
          <w:numId w:val="21"/>
        </w:numPr>
        <w:spacing w:line="276" w:lineRule="auto"/>
        <w:rPr>
          <w:rFonts w:cstheme="minorHAnsi"/>
          <w:sz w:val="24"/>
          <w:szCs w:val="24"/>
        </w:rPr>
      </w:pPr>
      <w:r w:rsidRPr="002D1565">
        <w:rPr>
          <w:rFonts w:cstheme="minorHAnsi"/>
          <w:sz w:val="24"/>
          <w:szCs w:val="24"/>
        </w:rPr>
        <w:t xml:space="preserve">Use of cell phones during test reviews and tests.  </w:t>
      </w:r>
    </w:p>
    <w:p w14:paraId="0573BADD" w14:textId="05B2B770" w:rsidR="00B0087B" w:rsidRDefault="00B0087B" w:rsidP="009556F4">
      <w:pPr>
        <w:pStyle w:val="ListParagraph"/>
        <w:numPr>
          <w:ilvl w:val="0"/>
          <w:numId w:val="21"/>
        </w:numPr>
        <w:spacing w:line="276" w:lineRule="auto"/>
        <w:rPr>
          <w:rFonts w:cstheme="minorHAnsi"/>
          <w:sz w:val="24"/>
          <w:szCs w:val="24"/>
        </w:rPr>
      </w:pPr>
      <w:r w:rsidRPr="002D1565">
        <w:rPr>
          <w:rFonts w:cstheme="minorHAnsi"/>
          <w:sz w:val="24"/>
          <w:szCs w:val="24"/>
        </w:rPr>
        <w:t xml:space="preserve">Submitting or resubmitting an assignment (in whole or in part) for more than one class or institution without permission from the professor(s).  </w:t>
      </w:r>
    </w:p>
    <w:p w14:paraId="4A8681F2" w14:textId="77777777" w:rsidR="004C7B2B" w:rsidRPr="00525CF8" w:rsidRDefault="004C7B2B" w:rsidP="004C7B2B">
      <w:pPr>
        <w:pStyle w:val="ListParagraph"/>
        <w:numPr>
          <w:ilvl w:val="0"/>
          <w:numId w:val="21"/>
        </w:numPr>
        <w:rPr>
          <w:sz w:val="24"/>
          <w:szCs w:val="24"/>
          <w:u w:val="single"/>
        </w:rPr>
      </w:pPr>
      <w:r w:rsidRPr="00525CF8">
        <w:rPr>
          <w:sz w:val="24"/>
          <w:szCs w:val="24"/>
          <w:u w:val="single"/>
        </w:rPr>
        <w:lastRenderedPageBreak/>
        <w:t>Cheating Penalties</w:t>
      </w:r>
    </w:p>
    <w:p w14:paraId="2533F044" w14:textId="77777777" w:rsidR="004C7B2B" w:rsidRPr="00525CF8" w:rsidRDefault="004C7B2B" w:rsidP="004C7B2B">
      <w:pPr>
        <w:pStyle w:val="ListParagraph"/>
        <w:rPr>
          <w:b/>
          <w:sz w:val="24"/>
          <w:szCs w:val="24"/>
        </w:rPr>
      </w:pPr>
    </w:p>
    <w:p w14:paraId="549521E4" w14:textId="77777777" w:rsidR="004C7B2B" w:rsidRPr="00525CF8" w:rsidRDefault="004C7B2B" w:rsidP="004C7B2B">
      <w:pPr>
        <w:pStyle w:val="ListParagraph"/>
        <w:ind w:left="360"/>
        <w:rPr>
          <w:b/>
          <w:sz w:val="24"/>
          <w:szCs w:val="24"/>
        </w:rPr>
      </w:pPr>
      <w:r w:rsidRPr="00525CF8">
        <w:rPr>
          <w:b/>
          <w:sz w:val="24"/>
          <w:szCs w:val="24"/>
        </w:rPr>
        <w:t>1</w:t>
      </w:r>
      <w:r w:rsidRPr="00525CF8">
        <w:rPr>
          <w:b/>
          <w:sz w:val="24"/>
          <w:szCs w:val="24"/>
          <w:vertAlign w:val="superscript"/>
        </w:rPr>
        <w:t>st</w:t>
      </w:r>
      <w:r w:rsidRPr="00525CF8">
        <w:rPr>
          <w:b/>
          <w:sz w:val="24"/>
          <w:szCs w:val="24"/>
        </w:rPr>
        <w:t xml:space="preserve"> Offense: </w:t>
      </w:r>
    </w:p>
    <w:p w14:paraId="784202B7" w14:textId="77777777" w:rsidR="004C7B2B" w:rsidRPr="00525CF8" w:rsidRDefault="004C7B2B" w:rsidP="004C7B2B">
      <w:pPr>
        <w:pStyle w:val="ListParagraph"/>
        <w:ind w:left="360"/>
        <w:rPr>
          <w:sz w:val="24"/>
          <w:szCs w:val="24"/>
        </w:rPr>
      </w:pPr>
      <w:r w:rsidRPr="00525CF8">
        <w:rPr>
          <w:sz w:val="24"/>
          <w:szCs w:val="24"/>
        </w:rPr>
        <w:t xml:space="preserve">If a student is found to be cheating on an exam, assignment or any other graded assessment, the student may be turned in to the Dean of Students. The student may receive a zero for that item. </w:t>
      </w:r>
    </w:p>
    <w:p w14:paraId="176F0CFC" w14:textId="77777777" w:rsidR="004C7B2B" w:rsidRPr="00525CF8" w:rsidRDefault="004C7B2B" w:rsidP="004C7B2B">
      <w:pPr>
        <w:pStyle w:val="ListParagraph"/>
        <w:ind w:left="360"/>
        <w:rPr>
          <w:b/>
          <w:sz w:val="24"/>
          <w:szCs w:val="24"/>
        </w:rPr>
      </w:pPr>
      <w:r w:rsidRPr="00525CF8">
        <w:rPr>
          <w:b/>
          <w:sz w:val="24"/>
          <w:szCs w:val="24"/>
        </w:rPr>
        <w:t>2</w:t>
      </w:r>
      <w:r w:rsidRPr="00525CF8">
        <w:rPr>
          <w:b/>
          <w:sz w:val="24"/>
          <w:szCs w:val="24"/>
          <w:vertAlign w:val="superscript"/>
        </w:rPr>
        <w:t>nd</w:t>
      </w:r>
      <w:r w:rsidRPr="00525CF8">
        <w:rPr>
          <w:b/>
          <w:sz w:val="24"/>
          <w:szCs w:val="24"/>
        </w:rPr>
        <w:t xml:space="preserve"> Offense:</w:t>
      </w:r>
    </w:p>
    <w:p w14:paraId="1A51E59C" w14:textId="77777777" w:rsidR="004C7B2B" w:rsidRPr="00525CF8" w:rsidRDefault="004C7B2B" w:rsidP="004C7B2B">
      <w:pPr>
        <w:pStyle w:val="ListParagraph"/>
        <w:ind w:left="360"/>
        <w:rPr>
          <w:sz w:val="24"/>
          <w:szCs w:val="24"/>
        </w:rPr>
      </w:pPr>
      <w:r w:rsidRPr="00525CF8">
        <w:rPr>
          <w:sz w:val="24"/>
          <w:szCs w:val="24"/>
        </w:rPr>
        <w:t xml:space="preserve">If a student is found to be cheating on an exam, assignment or any other graded assessment a second time, the student may be turned in to the Dean of Students and may be dismissed from the program immediately. </w:t>
      </w:r>
    </w:p>
    <w:p w14:paraId="52E23EC7" w14:textId="77777777" w:rsidR="004C7B2B" w:rsidRPr="00525CF8" w:rsidRDefault="004C7B2B" w:rsidP="004C7B2B">
      <w:pPr>
        <w:pStyle w:val="ListParagraph"/>
        <w:ind w:left="360"/>
        <w:rPr>
          <w:sz w:val="24"/>
          <w:szCs w:val="24"/>
        </w:rPr>
      </w:pPr>
    </w:p>
    <w:p w14:paraId="4C8F3F78" w14:textId="77777777" w:rsidR="004C7B2B" w:rsidRPr="00525CF8" w:rsidRDefault="004C7B2B" w:rsidP="004C7B2B">
      <w:pPr>
        <w:pStyle w:val="ListParagraph"/>
        <w:ind w:left="360"/>
        <w:rPr>
          <w:sz w:val="24"/>
          <w:szCs w:val="24"/>
          <w:u w:val="single"/>
        </w:rPr>
      </w:pPr>
      <w:r w:rsidRPr="00525CF8">
        <w:rPr>
          <w:sz w:val="24"/>
          <w:szCs w:val="24"/>
          <w:u w:val="single"/>
        </w:rPr>
        <w:t xml:space="preserve">Falsifying Documentation: </w:t>
      </w:r>
    </w:p>
    <w:p w14:paraId="2E82BD01" w14:textId="77777777" w:rsidR="004C7B2B" w:rsidRPr="00525CF8" w:rsidRDefault="004C7B2B" w:rsidP="004C7B2B">
      <w:pPr>
        <w:pStyle w:val="ListParagraph"/>
        <w:ind w:left="360"/>
        <w:rPr>
          <w:b/>
          <w:sz w:val="24"/>
          <w:szCs w:val="24"/>
        </w:rPr>
      </w:pPr>
      <w:r w:rsidRPr="00525CF8">
        <w:rPr>
          <w:b/>
          <w:sz w:val="24"/>
          <w:szCs w:val="24"/>
        </w:rPr>
        <w:t>1</w:t>
      </w:r>
      <w:r w:rsidRPr="00525CF8">
        <w:rPr>
          <w:b/>
          <w:sz w:val="24"/>
          <w:szCs w:val="24"/>
          <w:vertAlign w:val="superscript"/>
        </w:rPr>
        <w:t>st</w:t>
      </w:r>
      <w:r w:rsidRPr="00525CF8">
        <w:rPr>
          <w:b/>
          <w:sz w:val="24"/>
          <w:szCs w:val="24"/>
        </w:rPr>
        <w:t xml:space="preserve"> Offense: </w:t>
      </w:r>
    </w:p>
    <w:p w14:paraId="6899A41B" w14:textId="77777777" w:rsidR="004C7B2B" w:rsidRPr="002725E7" w:rsidRDefault="004C7B2B" w:rsidP="004C7B2B">
      <w:pPr>
        <w:pStyle w:val="ListParagraph"/>
        <w:ind w:left="360"/>
        <w:rPr>
          <w:sz w:val="24"/>
          <w:szCs w:val="24"/>
        </w:rPr>
      </w:pPr>
      <w:r w:rsidRPr="00525CF8">
        <w:rPr>
          <w:sz w:val="24"/>
          <w:szCs w:val="24"/>
        </w:rPr>
        <w:t xml:space="preserve">If a student falsifies any documents related to the program including but </w:t>
      </w:r>
      <w:r w:rsidRPr="00525CF8">
        <w:rPr>
          <w:b/>
          <w:i/>
          <w:sz w:val="24"/>
          <w:szCs w:val="24"/>
        </w:rPr>
        <w:t>not limited to</w:t>
      </w:r>
      <w:r w:rsidRPr="00525CF8">
        <w:rPr>
          <w:sz w:val="24"/>
          <w:szCs w:val="24"/>
        </w:rPr>
        <w:t xml:space="preserve"> doctor’s notes for absences, paperwork for entry into the program, externship documents or documents related to required skills and competencies for the program, they may be turned in to the Dean of Students, and may be dismissed from the program.</w:t>
      </w:r>
    </w:p>
    <w:p w14:paraId="343403E7" w14:textId="77777777" w:rsidR="004C7B2B" w:rsidRPr="00825745" w:rsidRDefault="004C7B2B" w:rsidP="004C7B2B">
      <w:pPr>
        <w:pStyle w:val="ListParagraph"/>
        <w:spacing w:line="276" w:lineRule="auto"/>
        <w:ind w:left="420"/>
        <w:rPr>
          <w:rFonts w:cstheme="minorHAnsi"/>
          <w:sz w:val="24"/>
          <w:szCs w:val="24"/>
        </w:rPr>
      </w:pPr>
    </w:p>
    <w:p w14:paraId="43D45B38" w14:textId="241085FE" w:rsidR="00B0087B" w:rsidRPr="002D1565" w:rsidRDefault="00B0087B" w:rsidP="00B0087B">
      <w:pPr>
        <w:rPr>
          <w:rFonts w:ascii="Calibri" w:hAnsi="Calibri" w:cstheme="minorHAnsi"/>
          <w:szCs w:val="24"/>
        </w:rPr>
      </w:pPr>
      <w:r w:rsidRPr="002D1565">
        <w:rPr>
          <w:rFonts w:ascii="Calibri" w:hAnsi="Calibri" w:cstheme="minorHAnsi"/>
          <w:szCs w:val="24"/>
        </w:rPr>
        <w:t xml:space="preserve">Violation of any of the above will result in corrective action taken by the program </w:t>
      </w:r>
      <w:r w:rsidR="004C7B2B">
        <w:rPr>
          <w:rFonts w:ascii="Calibri" w:hAnsi="Calibri" w:cstheme="minorHAnsi"/>
          <w:szCs w:val="24"/>
        </w:rPr>
        <w:t>director</w:t>
      </w:r>
      <w:r w:rsidRPr="002D1565">
        <w:rPr>
          <w:rFonts w:ascii="Calibri" w:hAnsi="Calibri" w:cstheme="minorHAnsi"/>
          <w:szCs w:val="24"/>
        </w:rPr>
        <w:t>.</w:t>
      </w:r>
    </w:p>
    <w:p w14:paraId="075FB073" w14:textId="77777777" w:rsidR="00B0087B" w:rsidRPr="00B04C36" w:rsidRDefault="00B0087B" w:rsidP="00B0087B">
      <w:pPr>
        <w:rPr>
          <w:rFonts w:asciiTheme="minorHAnsi" w:hAnsiTheme="minorHAnsi" w:cstheme="minorHAnsi"/>
          <w:szCs w:val="24"/>
        </w:rPr>
      </w:pPr>
    </w:p>
    <w:p w14:paraId="7D00CF4A" w14:textId="77777777" w:rsidR="00B0087B" w:rsidRDefault="00B0087B" w:rsidP="00B0087B">
      <w:pPr>
        <w:rPr>
          <w:rFonts w:ascii="Calibri" w:hAnsi="Calibri" w:cstheme="minorHAnsi"/>
          <w:b/>
          <w:szCs w:val="24"/>
        </w:rPr>
      </w:pPr>
      <w:r w:rsidRPr="00DF313A">
        <w:rPr>
          <w:rFonts w:ascii="Calibri" w:hAnsi="Calibri" w:cstheme="minorHAnsi"/>
          <w:b/>
          <w:szCs w:val="24"/>
        </w:rPr>
        <w:t xml:space="preserve">Examples of unacceptable ethical and professional behavior include, but are not limited to, the following: </w:t>
      </w:r>
    </w:p>
    <w:p w14:paraId="654FC460" w14:textId="77777777" w:rsidR="009556F4" w:rsidRPr="00DF313A" w:rsidRDefault="009556F4" w:rsidP="00B0087B">
      <w:pPr>
        <w:rPr>
          <w:rFonts w:ascii="Calibri" w:hAnsi="Calibri" w:cstheme="minorHAnsi"/>
          <w:b/>
          <w:szCs w:val="24"/>
        </w:rPr>
      </w:pPr>
    </w:p>
    <w:p w14:paraId="231D4DD5" w14:textId="77777777" w:rsidR="00B0087B" w:rsidRPr="00DF313A" w:rsidRDefault="00B0087B" w:rsidP="009556F4">
      <w:pPr>
        <w:pStyle w:val="ListParagraph"/>
        <w:numPr>
          <w:ilvl w:val="0"/>
          <w:numId w:val="21"/>
        </w:numPr>
        <w:spacing w:line="276" w:lineRule="auto"/>
        <w:rPr>
          <w:rFonts w:cstheme="minorHAnsi"/>
          <w:sz w:val="24"/>
          <w:szCs w:val="24"/>
        </w:rPr>
      </w:pPr>
      <w:r w:rsidRPr="00DF313A">
        <w:rPr>
          <w:rFonts w:cstheme="minorHAnsi"/>
          <w:sz w:val="24"/>
          <w:szCs w:val="24"/>
        </w:rPr>
        <w:t xml:space="preserve">Lack of integrity and honesty (lying about, misrepresenting, or not reporting information about care given, clinical errors, or any action related to clinical functions; acting outside the scope of his or her role in a clinical, academic, or professional setting). </w:t>
      </w:r>
    </w:p>
    <w:p w14:paraId="099D2A40" w14:textId="77777777" w:rsidR="0055246D" w:rsidRDefault="00B0087B" w:rsidP="009556F4">
      <w:pPr>
        <w:pStyle w:val="ListParagraph"/>
        <w:numPr>
          <w:ilvl w:val="0"/>
          <w:numId w:val="21"/>
        </w:numPr>
        <w:spacing w:line="276" w:lineRule="auto"/>
        <w:rPr>
          <w:rFonts w:cstheme="minorHAnsi"/>
          <w:sz w:val="24"/>
          <w:szCs w:val="24"/>
        </w:rPr>
      </w:pPr>
      <w:r w:rsidRPr="00DF313A">
        <w:rPr>
          <w:rFonts w:cstheme="minorHAnsi"/>
          <w:sz w:val="24"/>
          <w:szCs w:val="24"/>
        </w:rPr>
        <w:t>Failure to demonstrate professional demeanor o</w:t>
      </w:r>
      <w:r w:rsidR="0055246D">
        <w:rPr>
          <w:rFonts w:cstheme="minorHAnsi"/>
          <w:sz w:val="24"/>
          <w:szCs w:val="24"/>
        </w:rPr>
        <w:t>r concern for patient safety.</w:t>
      </w:r>
    </w:p>
    <w:p w14:paraId="363FB946" w14:textId="6D6AA0E1" w:rsidR="00B0087B" w:rsidRPr="00DF313A" w:rsidRDefault="00B0087B" w:rsidP="009556F4">
      <w:pPr>
        <w:pStyle w:val="ListParagraph"/>
        <w:numPr>
          <w:ilvl w:val="0"/>
          <w:numId w:val="21"/>
        </w:numPr>
        <w:spacing w:line="276" w:lineRule="auto"/>
        <w:rPr>
          <w:rFonts w:cstheme="minorHAnsi"/>
          <w:sz w:val="24"/>
          <w:szCs w:val="24"/>
        </w:rPr>
      </w:pPr>
      <w:r w:rsidRPr="004C7B2B">
        <w:rPr>
          <w:rFonts w:cstheme="minorHAnsi"/>
          <w:sz w:val="24"/>
          <w:szCs w:val="24"/>
        </w:rPr>
        <w:t>Unmet professional responsibility (not contributing to an atmosphere conducive to learning</w:t>
      </w:r>
      <w:r w:rsidRPr="00DF313A">
        <w:rPr>
          <w:rFonts w:cstheme="minorHAnsi"/>
          <w:sz w:val="24"/>
          <w:szCs w:val="24"/>
        </w:rPr>
        <w:t xml:space="preserve"> due to poor attendance, punctuality issues, and/or distracting or insensitive behavior in class, lab, or clinic; poor personal hygiene; needing continual reminders to complete responsibilities in a timely manner; not responding to requests [written, verbal, e-mail, telephone] in a timely manner; breaching patient confidentiality).</w:t>
      </w:r>
    </w:p>
    <w:p w14:paraId="45B3848D" w14:textId="115E3368" w:rsidR="00B0087B" w:rsidRPr="00DF313A" w:rsidRDefault="00B0087B" w:rsidP="009556F4">
      <w:pPr>
        <w:pStyle w:val="ListParagraph"/>
        <w:numPr>
          <w:ilvl w:val="0"/>
          <w:numId w:val="22"/>
        </w:numPr>
        <w:spacing w:line="276" w:lineRule="auto"/>
        <w:rPr>
          <w:rFonts w:cstheme="minorHAnsi"/>
          <w:sz w:val="24"/>
          <w:szCs w:val="24"/>
        </w:rPr>
      </w:pPr>
      <w:r w:rsidRPr="00DF313A">
        <w:rPr>
          <w:rFonts w:cstheme="minorHAnsi"/>
          <w:sz w:val="24"/>
          <w:szCs w:val="24"/>
        </w:rPr>
        <w:t xml:space="preserve">Exhibiting disruptive behavior (pushing, punching, or throwing things; </w:t>
      </w:r>
      <w:r w:rsidRPr="004C7B2B">
        <w:rPr>
          <w:rFonts w:cstheme="minorHAnsi"/>
          <w:sz w:val="24"/>
          <w:szCs w:val="24"/>
        </w:rPr>
        <w:t>making inappropriate gestures; threats; verbal intimidation</w:t>
      </w:r>
      <w:r w:rsidRPr="00DF313A">
        <w:rPr>
          <w:rFonts w:cstheme="minorHAnsi"/>
          <w:sz w:val="24"/>
          <w:szCs w:val="24"/>
        </w:rPr>
        <w:t>;</w:t>
      </w:r>
      <w:r w:rsidR="004C7B2B">
        <w:rPr>
          <w:rFonts w:cstheme="minorHAnsi"/>
          <w:sz w:val="24"/>
          <w:szCs w:val="24"/>
        </w:rPr>
        <w:t xml:space="preserve"> </w:t>
      </w:r>
      <w:r w:rsidR="004C7B2B" w:rsidRPr="00525CF8">
        <w:rPr>
          <w:rFonts w:cstheme="minorHAnsi"/>
          <w:sz w:val="24"/>
          <w:szCs w:val="24"/>
        </w:rPr>
        <w:t>harassment;</w:t>
      </w:r>
      <w:r w:rsidRPr="00DF313A">
        <w:rPr>
          <w:rFonts w:cstheme="minorHAnsi"/>
          <w:sz w:val="24"/>
          <w:szCs w:val="24"/>
        </w:rPr>
        <w:t xml:space="preserve"> language that belittles or demeans; negative comments with racial, ethnic, religious, age, gender, or sexual overtones; making statement</w:t>
      </w:r>
      <w:r w:rsidR="0055246D">
        <w:rPr>
          <w:rFonts w:cstheme="minorHAnsi"/>
          <w:sz w:val="24"/>
          <w:szCs w:val="24"/>
        </w:rPr>
        <w:t>s</w:t>
      </w:r>
      <w:r w:rsidRPr="00DF313A">
        <w:rPr>
          <w:rFonts w:cstheme="minorHAnsi"/>
          <w:sz w:val="24"/>
          <w:szCs w:val="24"/>
        </w:rPr>
        <w:t xml:space="preserve"> attacking students, faculty or staff). Certain behavior complaints may require investigation by the Dean of Student Development Office.  </w:t>
      </w:r>
    </w:p>
    <w:p w14:paraId="12F0F210" w14:textId="77777777" w:rsidR="00B0087B" w:rsidRPr="00DF313A" w:rsidRDefault="00B0087B" w:rsidP="009556F4">
      <w:pPr>
        <w:pStyle w:val="ListParagraph"/>
        <w:numPr>
          <w:ilvl w:val="0"/>
          <w:numId w:val="22"/>
        </w:numPr>
        <w:spacing w:line="276" w:lineRule="auto"/>
        <w:rPr>
          <w:rFonts w:cstheme="minorHAnsi"/>
          <w:sz w:val="24"/>
          <w:szCs w:val="24"/>
        </w:rPr>
      </w:pPr>
      <w:r w:rsidRPr="00DF313A">
        <w:rPr>
          <w:rFonts w:cstheme="minorHAnsi"/>
          <w:sz w:val="24"/>
          <w:szCs w:val="24"/>
        </w:rPr>
        <w:t xml:space="preserve">Lack of effort towards self-improvement and adaptability (resistant or defensive in accepting constructive criticism; resisting, considering, or not making suggested changes to improve learning, behavior, or performance; not accepting responsibility). </w:t>
      </w:r>
    </w:p>
    <w:p w14:paraId="63B471A5" w14:textId="77777777" w:rsidR="0055246D" w:rsidRDefault="00B0087B" w:rsidP="009556F4">
      <w:pPr>
        <w:pStyle w:val="ListParagraph"/>
        <w:numPr>
          <w:ilvl w:val="0"/>
          <w:numId w:val="22"/>
        </w:numPr>
        <w:spacing w:line="276" w:lineRule="auto"/>
        <w:rPr>
          <w:rFonts w:cstheme="minorHAnsi"/>
          <w:sz w:val="24"/>
          <w:szCs w:val="24"/>
        </w:rPr>
      </w:pPr>
      <w:r w:rsidRPr="00DF313A">
        <w:rPr>
          <w:rFonts w:cstheme="minorHAnsi"/>
          <w:sz w:val="24"/>
          <w:szCs w:val="24"/>
        </w:rPr>
        <w:t>Lack of re</w:t>
      </w:r>
      <w:r w:rsidR="0055246D">
        <w:rPr>
          <w:rFonts w:cstheme="minorHAnsi"/>
          <w:sz w:val="24"/>
          <w:szCs w:val="24"/>
        </w:rPr>
        <w:t>spect for cultural diversity.</w:t>
      </w:r>
    </w:p>
    <w:p w14:paraId="40830550" w14:textId="460AB190" w:rsidR="00B0087B" w:rsidRPr="00525CF8" w:rsidRDefault="00B0087B" w:rsidP="009556F4">
      <w:pPr>
        <w:pStyle w:val="ListParagraph"/>
        <w:numPr>
          <w:ilvl w:val="0"/>
          <w:numId w:val="22"/>
        </w:numPr>
        <w:spacing w:line="276" w:lineRule="auto"/>
        <w:rPr>
          <w:rFonts w:cstheme="minorHAnsi"/>
          <w:sz w:val="24"/>
          <w:szCs w:val="24"/>
        </w:rPr>
      </w:pPr>
      <w:r w:rsidRPr="00525CF8">
        <w:rPr>
          <w:rFonts w:cstheme="minorHAnsi"/>
          <w:sz w:val="24"/>
          <w:szCs w:val="24"/>
        </w:rPr>
        <w:lastRenderedPageBreak/>
        <w:t>Exhibiting poor relations</w:t>
      </w:r>
      <w:r w:rsidR="0055246D" w:rsidRPr="00525CF8">
        <w:rPr>
          <w:rFonts w:cstheme="minorHAnsi"/>
          <w:sz w:val="24"/>
          <w:szCs w:val="24"/>
        </w:rPr>
        <w:t>hips with members of the health</w:t>
      </w:r>
      <w:r w:rsidRPr="00525CF8">
        <w:rPr>
          <w:rFonts w:cstheme="minorHAnsi"/>
          <w:sz w:val="24"/>
          <w:szCs w:val="24"/>
        </w:rPr>
        <w:t>care team (not collaborating with fellow students and staff).</w:t>
      </w:r>
      <w:r w:rsidR="006D2EBA" w:rsidRPr="00525CF8">
        <w:rPr>
          <w:rFonts w:cstheme="minorHAnsi"/>
          <w:sz w:val="24"/>
          <w:szCs w:val="24"/>
        </w:rPr>
        <w:t xml:space="preserve"> </w:t>
      </w:r>
      <w:r w:rsidR="004C7B2B" w:rsidRPr="00525CF8">
        <w:rPr>
          <w:rFonts w:cstheme="minorHAnsi"/>
          <w:sz w:val="24"/>
          <w:szCs w:val="24"/>
        </w:rPr>
        <w:t xml:space="preserve">Group work is required in this program because it prepares students for the team environment of a physician’s office. </w:t>
      </w:r>
      <w:r w:rsidRPr="00525CF8">
        <w:rPr>
          <w:rFonts w:cstheme="minorHAnsi"/>
          <w:sz w:val="24"/>
          <w:szCs w:val="24"/>
        </w:rPr>
        <w:t xml:space="preserve">   </w:t>
      </w:r>
    </w:p>
    <w:p w14:paraId="5D26111D" w14:textId="38AD71E6" w:rsidR="0055246D" w:rsidRPr="009556F4" w:rsidRDefault="00B0087B" w:rsidP="0055246D">
      <w:pPr>
        <w:pStyle w:val="ListParagraph"/>
        <w:numPr>
          <w:ilvl w:val="0"/>
          <w:numId w:val="22"/>
        </w:numPr>
        <w:spacing w:line="276" w:lineRule="auto"/>
        <w:rPr>
          <w:rFonts w:cstheme="minorHAnsi"/>
          <w:sz w:val="24"/>
          <w:szCs w:val="24"/>
        </w:rPr>
      </w:pPr>
      <w:r w:rsidRPr="00DF313A">
        <w:rPr>
          <w:rFonts w:cstheme="minorHAnsi"/>
          <w:sz w:val="24"/>
          <w:szCs w:val="24"/>
        </w:rPr>
        <w:t>Exhibiting poor relationships with patients and families (insensitivity to patient’s or family’s needs, inappropriate personal relationships with patients or members of thei</w:t>
      </w:r>
      <w:r w:rsidR="0055246D">
        <w:rPr>
          <w:rFonts w:cstheme="minorHAnsi"/>
          <w:sz w:val="24"/>
          <w:szCs w:val="24"/>
        </w:rPr>
        <w:t>r families; lack of empathy).</w:t>
      </w:r>
    </w:p>
    <w:p w14:paraId="3B570360" w14:textId="5B99C2B5" w:rsidR="00DF313A" w:rsidRPr="0055246D" w:rsidRDefault="00DF313A" w:rsidP="00DF313A">
      <w:pPr>
        <w:jc w:val="center"/>
        <w:rPr>
          <w:rFonts w:ascii="Calibri" w:hAnsi="Calibri" w:cstheme="minorHAnsi"/>
          <w:b/>
          <w:sz w:val="32"/>
          <w:szCs w:val="32"/>
        </w:rPr>
      </w:pPr>
      <w:r w:rsidRPr="0055246D">
        <w:rPr>
          <w:rFonts w:ascii="Calibri" w:hAnsi="Calibri" w:cstheme="minorHAnsi"/>
          <w:b/>
          <w:sz w:val="32"/>
          <w:szCs w:val="32"/>
        </w:rPr>
        <w:t xml:space="preserve">SOCIAL MEDIA POLICY </w:t>
      </w:r>
    </w:p>
    <w:p w14:paraId="66D5D8DB" w14:textId="77777777" w:rsidR="0055246D" w:rsidRPr="0055246D" w:rsidRDefault="0055246D" w:rsidP="00DF313A">
      <w:pPr>
        <w:jc w:val="center"/>
        <w:rPr>
          <w:rFonts w:ascii="Calibri" w:hAnsi="Calibri" w:cstheme="minorHAnsi"/>
          <w:b/>
          <w:szCs w:val="24"/>
        </w:rPr>
      </w:pPr>
    </w:p>
    <w:p w14:paraId="7A589184" w14:textId="0F697192" w:rsidR="00B0087B" w:rsidRPr="0055246D" w:rsidRDefault="00B0087B" w:rsidP="00B0087B">
      <w:pPr>
        <w:rPr>
          <w:rFonts w:ascii="Calibri" w:hAnsi="Calibri" w:cstheme="minorHAnsi"/>
          <w:b/>
          <w:szCs w:val="24"/>
        </w:rPr>
      </w:pPr>
      <w:r w:rsidRPr="0055246D">
        <w:rPr>
          <w:rFonts w:ascii="Calibri" w:hAnsi="Calibri" w:cstheme="minorHAnsi"/>
          <w:szCs w:val="24"/>
        </w:rPr>
        <w:t xml:space="preserve">While it is within the rights of students to post, transmit or otherwise disseminate general information regarding the Collin College Medical </w:t>
      </w:r>
      <w:r w:rsidR="00B17141" w:rsidRPr="0055246D">
        <w:rPr>
          <w:rFonts w:ascii="Calibri" w:hAnsi="Calibri" w:cstheme="minorHAnsi"/>
          <w:szCs w:val="24"/>
        </w:rPr>
        <w:t>Assisting Program</w:t>
      </w:r>
      <w:r w:rsidRPr="0055246D">
        <w:rPr>
          <w:rFonts w:ascii="Calibri" w:hAnsi="Calibri" w:cstheme="minorHAnsi"/>
          <w:szCs w:val="24"/>
        </w:rPr>
        <w:t xml:space="preserve"> on social media sites, they should be mindful that their speech/comments then become part of the worldwide electronic domain and that they have identified themselves as students of the Collin College Medical </w:t>
      </w:r>
      <w:r w:rsidR="00B17141" w:rsidRPr="0055246D">
        <w:rPr>
          <w:rFonts w:ascii="Calibri" w:hAnsi="Calibri" w:cstheme="minorHAnsi"/>
          <w:szCs w:val="24"/>
        </w:rPr>
        <w:t>Assisting program</w:t>
      </w:r>
      <w:r w:rsidRPr="0055246D">
        <w:rPr>
          <w:rFonts w:ascii="Calibri" w:hAnsi="Calibri" w:cstheme="minorHAnsi"/>
          <w:szCs w:val="24"/>
        </w:rPr>
        <w:t xml:space="preserve">. As such, adherence to the program’s Medical </w:t>
      </w:r>
      <w:r w:rsidR="00B17141" w:rsidRPr="0055246D">
        <w:rPr>
          <w:rFonts w:ascii="Calibri" w:hAnsi="Calibri" w:cstheme="minorHAnsi"/>
          <w:szCs w:val="24"/>
        </w:rPr>
        <w:t>Assisting student</w:t>
      </w:r>
      <w:r w:rsidRPr="0055246D">
        <w:rPr>
          <w:rFonts w:ascii="Calibri" w:hAnsi="Calibri" w:cstheme="minorHAnsi"/>
          <w:szCs w:val="24"/>
        </w:rPr>
        <w:t xml:space="preserve"> handbook code of conduct must be maintained in the same manner that it is in the classroom or at clinical sites: </w:t>
      </w:r>
    </w:p>
    <w:p w14:paraId="32D37B13" w14:textId="77777777" w:rsidR="00B0087B" w:rsidRPr="0055246D"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t xml:space="preserve">A student’s online presence reflects upon Collin College and its reputation. Actions captured via images, posts or comments can reflect that of the organization. It is imperative students maintain a professional presence in the online world.   </w:t>
      </w:r>
    </w:p>
    <w:p w14:paraId="76256722" w14:textId="77777777" w:rsidR="00B0087B" w:rsidRPr="0055246D"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t xml:space="preserve">For the safety and privacy of patients, physicians and staff within the clinical facilities, no video recording, audio recording, or photography by Medical </w:t>
      </w:r>
      <w:r w:rsidR="00B17141" w:rsidRPr="0055246D">
        <w:rPr>
          <w:rFonts w:cstheme="minorHAnsi"/>
          <w:sz w:val="24"/>
          <w:szCs w:val="24"/>
        </w:rPr>
        <w:t>Assisting students</w:t>
      </w:r>
      <w:r w:rsidRPr="0055246D">
        <w:rPr>
          <w:rFonts w:cstheme="minorHAnsi"/>
          <w:sz w:val="24"/>
          <w:szCs w:val="24"/>
        </w:rPr>
        <w:t xml:space="preserve"> are allowed on clinical facility premises. Confidential, proprietary, or identifying information about the Medical </w:t>
      </w:r>
      <w:r w:rsidR="00B17141" w:rsidRPr="0055246D">
        <w:rPr>
          <w:rFonts w:cstheme="minorHAnsi"/>
          <w:sz w:val="24"/>
          <w:szCs w:val="24"/>
        </w:rPr>
        <w:t>Assisting Program</w:t>
      </w:r>
      <w:r w:rsidRPr="0055246D">
        <w:rPr>
          <w:rFonts w:cstheme="minorHAnsi"/>
          <w:sz w:val="24"/>
          <w:szCs w:val="24"/>
        </w:rPr>
        <w:t xml:space="preserve">, clinical facilities and patients must not be shared in any capacity electronically. Sharing information without patient consent is a HIPAA violation which is a federal offense. Violation of this policy and HIPAA guidelines may result in dismissal from the program and the violator may face fines and/or criminal penalties.   </w:t>
      </w:r>
    </w:p>
    <w:p w14:paraId="13F27E63" w14:textId="77777777" w:rsidR="00B0087B" w:rsidRPr="0055246D"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t xml:space="preserve">Do not use external social networking/media sites to carry out program-related duties or share program/clinical-related documents with others. Behavior and content may be deemed disrespectful, dishonest, offensive, harassing, or damaging to the Medical </w:t>
      </w:r>
      <w:r w:rsidR="00B17141" w:rsidRPr="0055246D">
        <w:rPr>
          <w:rFonts w:cstheme="minorHAnsi"/>
          <w:sz w:val="24"/>
          <w:szCs w:val="24"/>
        </w:rPr>
        <w:t>Assisting Program</w:t>
      </w:r>
      <w:r w:rsidRPr="0055246D">
        <w:rPr>
          <w:rFonts w:cstheme="minorHAnsi"/>
          <w:sz w:val="24"/>
          <w:szCs w:val="24"/>
        </w:rPr>
        <w:t xml:space="preserve"> and College’s interests or reputation are not permitted.  </w:t>
      </w:r>
    </w:p>
    <w:p w14:paraId="58E75954" w14:textId="77777777" w:rsidR="00B0087B" w:rsidRPr="0055246D" w:rsidRDefault="00B0087B" w:rsidP="00B0087B">
      <w:pPr>
        <w:rPr>
          <w:rFonts w:ascii="Calibri" w:hAnsi="Calibri" w:cstheme="minorHAnsi"/>
          <w:szCs w:val="24"/>
        </w:rPr>
      </w:pPr>
    </w:p>
    <w:p w14:paraId="3E5AE2A7" w14:textId="77777777" w:rsidR="00B0087B" w:rsidRDefault="00B0087B" w:rsidP="00B0087B">
      <w:pPr>
        <w:rPr>
          <w:rFonts w:ascii="Calibri" w:hAnsi="Calibri" w:cstheme="minorHAnsi"/>
          <w:szCs w:val="24"/>
        </w:rPr>
      </w:pPr>
      <w:r w:rsidRPr="0055246D">
        <w:rPr>
          <w:rFonts w:ascii="Calibri" w:hAnsi="Calibri" w:cstheme="minorHAnsi"/>
          <w:b/>
          <w:szCs w:val="24"/>
        </w:rPr>
        <w:t>Recommended guidelines for appropriate online behavior</w:t>
      </w:r>
      <w:r w:rsidRPr="0055246D">
        <w:rPr>
          <w:rFonts w:ascii="Calibri" w:hAnsi="Calibri" w:cstheme="minorHAnsi"/>
          <w:szCs w:val="24"/>
        </w:rPr>
        <w:t xml:space="preserve">: </w:t>
      </w:r>
    </w:p>
    <w:p w14:paraId="70F758B2" w14:textId="77777777" w:rsidR="009556F4" w:rsidRPr="0055246D" w:rsidRDefault="009556F4" w:rsidP="00B0087B">
      <w:pPr>
        <w:rPr>
          <w:rFonts w:ascii="Calibri" w:hAnsi="Calibri" w:cstheme="minorHAnsi"/>
          <w:szCs w:val="24"/>
        </w:rPr>
      </w:pPr>
    </w:p>
    <w:p w14:paraId="4C422D28" w14:textId="66520204" w:rsidR="0055246D" w:rsidRPr="009556F4"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t>Speech containing obscene or sexually explicit language, images, or acts and statements, or other forms of speech that ridicule, malign, disparage, or otherwise express bias against any race, any religion, or any protected clas</w:t>
      </w:r>
      <w:r w:rsidR="0055246D">
        <w:rPr>
          <w:rFonts w:cstheme="minorHAnsi"/>
          <w:sz w:val="24"/>
          <w:szCs w:val="24"/>
        </w:rPr>
        <w:t>s of individuals is prohibited.</w:t>
      </w:r>
    </w:p>
    <w:p w14:paraId="6236F073" w14:textId="3BDDF182" w:rsidR="0055246D" w:rsidRPr="009556F4"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t xml:space="preserve">Speech involving oneself or other program students reflecting behavior that would reasonably be considered reckless or irresponsible is prohibited. </w:t>
      </w:r>
    </w:p>
    <w:p w14:paraId="064C37C0" w14:textId="1B038169" w:rsidR="0055246D" w:rsidRPr="009556F4"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t xml:space="preserve">Speech or photos/videos that depict or expose Protected Health Information (PHI) of patients that the student may encounter in the course of their clinical rotations is prohibited. (Note: This includes both general information and also specifically pictures of scenes/patients even if the subject </w:t>
      </w:r>
      <w:r w:rsidR="0055246D">
        <w:rPr>
          <w:rFonts w:cstheme="minorHAnsi"/>
          <w:sz w:val="24"/>
          <w:szCs w:val="24"/>
        </w:rPr>
        <w:t>may not be easily identified.)</w:t>
      </w:r>
    </w:p>
    <w:p w14:paraId="0E5FFC45" w14:textId="77777777" w:rsidR="00B0087B"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t xml:space="preserve">Keep your personal and professional lives separate to help protect your own privacy. </w:t>
      </w:r>
    </w:p>
    <w:p w14:paraId="4269149C" w14:textId="3CF706F5" w:rsidR="0055246D" w:rsidRPr="009556F4"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lastRenderedPageBreak/>
        <w:t xml:space="preserve">When posting “anonymously,” students should always remember that true anonymity does not exist in the online world.  </w:t>
      </w:r>
    </w:p>
    <w:p w14:paraId="5F5304E8" w14:textId="6A3CF3BA" w:rsidR="0055246D" w:rsidRPr="009556F4"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t xml:space="preserve">Respect the Health Insurance Portability and Accountability Act, Health Information Technology for Economic and Clinical Health Act and Texas Medical Records Privacy Act privacy policies. </w:t>
      </w:r>
    </w:p>
    <w:p w14:paraId="74633EB6" w14:textId="33219FA0" w:rsidR="0055246D" w:rsidRPr="009556F4"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t xml:space="preserve">Be transparent. Use good judgment and do not misrepresent yourself. </w:t>
      </w:r>
    </w:p>
    <w:p w14:paraId="1E44F2DC" w14:textId="125EF944" w:rsidR="0055246D" w:rsidRPr="009556F4"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t xml:space="preserve">Keep opinions appropriate and polite. Disengage from dialogues in a polite manner. </w:t>
      </w:r>
    </w:p>
    <w:p w14:paraId="00947442" w14:textId="055223B1" w:rsidR="0055246D" w:rsidRPr="009556F4"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t xml:space="preserve">Never participate in social media when the topic being </w:t>
      </w:r>
      <w:r w:rsidR="0055246D">
        <w:rPr>
          <w:rFonts w:cstheme="minorHAnsi"/>
          <w:sz w:val="24"/>
          <w:szCs w:val="24"/>
        </w:rPr>
        <w:t xml:space="preserve">discussed might be considered </w:t>
      </w:r>
      <w:r w:rsidR="009556F4">
        <w:rPr>
          <w:rFonts w:cstheme="minorHAnsi"/>
          <w:sz w:val="24"/>
          <w:szCs w:val="24"/>
        </w:rPr>
        <w:t xml:space="preserve">a </w:t>
      </w:r>
      <w:r w:rsidR="0055246D" w:rsidRPr="0055246D">
        <w:rPr>
          <w:rFonts w:cstheme="minorHAnsi"/>
          <w:sz w:val="24"/>
          <w:szCs w:val="24"/>
        </w:rPr>
        <w:t>crisis</w:t>
      </w:r>
      <w:r w:rsidRPr="0055246D">
        <w:rPr>
          <w:rFonts w:cstheme="minorHAnsi"/>
          <w:sz w:val="24"/>
          <w:szCs w:val="24"/>
        </w:rPr>
        <w:t>.</w:t>
      </w:r>
    </w:p>
    <w:p w14:paraId="14B08A05" w14:textId="6BD604F9" w:rsidR="0055246D" w:rsidRPr="009556F4"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t>When in doubt about posting a comment or image, don’t! What you publish is widely accessible and will be around for a long time, so consider the c</w:t>
      </w:r>
      <w:r w:rsidR="009556F4">
        <w:rPr>
          <w:rFonts w:cstheme="minorHAnsi"/>
          <w:sz w:val="24"/>
          <w:szCs w:val="24"/>
        </w:rPr>
        <w:t>ontent carefully. Google has a l</w:t>
      </w:r>
      <w:r w:rsidRPr="0055246D">
        <w:rPr>
          <w:rFonts w:cstheme="minorHAnsi"/>
          <w:sz w:val="24"/>
          <w:szCs w:val="24"/>
        </w:rPr>
        <w:t xml:space="preserve">ong memory. </w:t>
      </w:r>
    </w:p>
    <w:p w14:paraId="7E1A31DB" w14:textId="79083285" w:rsidR="0055246D" w:rsidRPr="009556F4"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t xml:space="preserve">Faculty is not allowed to have current Collin College students as “friends” or “connections” on social media sites. </w:t>
      </w:r>
    </w:p>
    <w:p w14:paraId="13D19057" w14:textId="6C0DB7C4" w:rsidR="00B0087B" w:rsidRPr="009556F4"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t>Derogatory, inflammatory or disrespectful comments about Instructors, Coordinators or Administrators are no more acceptable in this venue than they would be in the classroom</w:t>
      </w:r>
      <w:r w:rsidR="009556F4">
        <w:rPr>
          <w:rFonts w:cstheme="minorHAnsi"/>
          <w:sz w:val="24"/>
          <w:szCs w:val="24"/>
        </w:rPr>
        <w:t>.</w:t>
      </w:r>
    </w:p>
    <w:p w14:paraId="699B2894" w14:textId="77777777" w:rsidR="00B0087B" w:rsidRDefault="00B0087B" w:rsidP="009556F4">
      <w:pPr>
        <w:pStyle w:val="ListParagraph"/>
        <w:numPr>
          <w:ilvl w:val="0"/>
          <w:numId w:val="22"/>
        </w:numPr>
        <w:spacing w:line="276" w:lineRule="auto"/>
        <w:rPr>
          <w:rFonts w:asciiTheme="minorHAnsi" w:hAnsiTheme="minorHAnsi" w:cstheme="minorHAnsi"/>
          <w:sz w:val="24"/>
          <w:szCs w:val="24"/>
        </w:rPr>
      </w:pPr>
      <w:r w:rsidRPr="0055246D">
        <w:rPr>
          <w:rFonts w:cstheme="minorHAnsi"/>
          <w:sz w:val="24"/>
          <w:szCs w:val="24"/>
        </w:rPr>
        <w:t xml:space="preserve">Pictures/videos posted of the student depicting drinking, questionable activity, any illegal or illicit activity (such as drug/controlled substance use), while wearing any part of the Medical </w:t>
      </w:r>
      <w:r w:rsidR="00B17141" w:rsidRPr="0055246D">
        <w:rPr>
          <w:rFonts w:cstheme="minorHAnsi"/>
          <w:sz w:val="24"/>
          <w:szCs w:val="24"/>
        </w:rPr>
        <w:t>Assisting program</w:t>
      </w:r>
      <w:r w:rsidRPr="0055246D">
        <w:rPr>
          <w:rFonts w:cstheme="minorHAnsi"/>
          <w:sz w:val="24"/>
          <w:szCs w:val="24"/>
        </w:rPr>
        <w:t xml:space="preserve"> uniform, will be cause for immediate dismissal from the program. Also, any student who violates this rule may find themselves subject to legal action from any of the parties involved.</w:t>
      </w:r>
      <w:r w:rsidRPr="00B04C36">
        <w:rPr>
          <w:rFonts w:asciiTheme="minorHAnsi" w:hAnsiTheme="minorHAnsi" w:cstheme="minorHAnsi"/>
          <w:sz w:val="24"/>
          <w:szCs w:val="24"/>
        </w:rPr>
        <w:t xml:space="preserve"> </w:t>
      </w:r>
    </w:p>
    <w:p w14:paraId="77F7817C" w14:textId="77777777" w:rsidR="009556F4" w:rsidRDefault="0055246D" w:rsidP="009556F4">
      <w:pPr>
        <w:jc w:val="center"/>
        <w:rPr>
          <w:rFonts w:asciiTheme="minorHAnsi" w:hAnsiTheme="minorHAnsi" w:cstheme="minorHAnsi"/>
          <w:b/>
          <w:sz w:val="28"/>
          <w:szCs w:val="28"/>
        </w:rPr>
      </w:pPr>
      <w:r w:rsidRPr="0055246D">
        <w:rPr>
          <w:rFonts w:asciiTheme="minorHAnsi" w:hAnsiTheme="minorHAnsi" w:cstheme="minorHAnsi"/>
          <w:b/>
          <w:sz w:val="28"/>
          <w:szCs w:val="28"/>
        </w:rPr>
        <w:t>EMERGENCY CLOSING OF THE COLLIN COLLEGE DISTRICT</w:t>
      </w:r>
    </w:p>
    <w:p w14:paraId="507290AB" w14:textId="77777777" w:rsidR="009556F4" w:rsidRDefault="009556F4" w:rsidP="009556F4">
      <w:pPr>
        <w:jc w:val="center"/>
        <w:rPr>
          <w:rFonts w:asciiTheme="minorHAnsi" w:hAnsiTheme="minorHAnsi" w:cstheme="minorHAnsi"/>
          <w:b/>
          <w:sz w:val="28"/>
          <w:szCs w:val="28"/>
        </w:rPr>
      </w:pPr>
    </w:p>
    <w:p w14:paraId="051FF411" w14:textId="2BEA33AF" w:rsidR="00E2316A" w:rsidRDefault="00E2316A" w:rsidP="009556F4">
      <w:pPr>
        <w:rPr>
          <w:rFonts w:ascii="Calibri" w:hAnsi="Calibri" w:cstheme="minorHAnsi"/>
          <w:b/>
          <w:szCs w:val="24"/>
        </w:rPr>
      </w:pPr>
      <w:r w:rsidRPr="009556F4">
        <w:rPr>
          <w:rFonts w:ascii="Calibri" w:hAnsi="Calibri" w:cstheme="minorHAnsi"/>
          <w:szCs w:val="24"/>
        </w:rPr>
        <w:t>If classes are canceled, the announcement will be made throu</w:t>
      </w:r>
      <w:r w:rsidR="009556F4">
        <w:rPr>
          <w:rFonts w:ascii="Calibri" w:hAnsi="Calibri" w:cstheme="minorHAnsi"/>
          <w:szCs w:val="24"/>
        </w:rPr>
        <w:t>gh the Collin College District</w:t>
      </w:r>
      <w:r w:rsidRPr="009556F4">
        <w:rPr>
          <w:rFonts w:ascii="Calibri" w:hAnsi="Calibri" w:cstheme="minorHAnsi"/>
          <w:szCs w:val="24"/>
        </w:rPr>
        <w:t xml:space="preserve"> website, </w:t>
      </w:r>
      <w:hyperlink r:id="rId13" w:history="1">
        <w:r w:rsidRPr="009556F4">
          <w:rPr>
            <w:rStyle w:val="Hyperlink"/>
            <w:rFonts w:ascii="Calibri" w:hAnsi="Calibri" w:cstheme="minorHAnsi"/>
            <w:szCs w:val="24"/>
          </w:rPr>
          <w:t>www.collin.edu</w:t>
        </w:r>
      </w:hyperlink>
      <w:r w:rsidRPr="009556F4">
        <w:rPr>
          <w:rFonts w:ascii="Calibri" w:hAnsi="Calibri" w:cstheme="minorHAnsi"/>
          <w:szCs w:val="24"/>
        </w:rPr>
        <w:t xml:space="preserve">, and through “CougarAlert,” as well as through radio and television station announcements. </w:t>
      </w:r>
      <w:r w:rsidRPr="009556F4">
        <w:rPr>
          <w:rFonts w:ascii="Calibri" w:hAnsi="Calibri" w:cstheme="minorHAnsi"/>
          <w:b/>
          <w:szCs w:val="24"/>
        </w:rPr>
        <w:t xml:space="preserve">A decision to cancel classes will usually be made by 4PM for evening classes and by 6AM for day classes. </w:t>
      </w:r>
    </w:p>
    <w:p w14:paraId="52CD9624" w14:textId="77777777" w:rsidR="009556F4" w:rsidRPr="009556F4" w:rsidRDefault="009556F4" w:rsidP="009556F4">
      <w:pPr>
        <w:rPr>
          <w:rFonts w:ascii="Calibri" w:hAnsi="Calibri" w:cstheme="minorHAnsi"/>
          <w:b/>
          <w:szCs w:val="24"/>
        </w:rPr>
      </w:pPr>
    </w:p>
    <w:p w14:paraId="35E2F509" w14:textId="1634341E" w:rsidR="00E2316A" w:rsidRPr="009556F4" w:rsidRDefault="00E2316A" w:rsidP="00E2316A">
      <w:pPr>
        <w:rPr>
          <w:rFonts w:ascii="Calibri" w:hAnsi="Calibri" w:cstheme="minorHAnsi"/>
          <w:szCs w:val="24"/>
        </w:rPr>
      </w:pPr>
      <w:r w:rsidRPr="009556F4">
        <w:rPr>
          <w:rFonts w:ascii="Calibri" w:hAnsi="Calibri" w:cstheme="minorHAnsi"/>
          <w:b/>
          <w:szCs w:val="24"/>
          <w:u w:val="single"/>
        </w:rPr>
        <w:t>Please Note</w:t>
      </w:r>
      <w:r w:rsidRPr="009556F4">
        <w:rPr>
          <w:rFonts w:ascii="Calibri" w:hAnsi="Calibri" w:cstheme="minorHAnsi"/>
          <w:b/>
          <w:szCs w:val="24"/>
        </w:rPr>
        <w:t>:</w:t>
      </w:r>
      <w:r w:rsidRPr="009556F4">
        <w:rPr>
          <w:rFonts w:ascii="Calibri" w:hAnsi="Calibri" w:cstheme="minorHAnsi"/>
          <w:szCs w:val="24"/>
        </w:rPr>
        <w:t xml:space="preserve"> Collin College employees and students </w:t>
      </w:r>
      <w:r w:rsidR="009556F4">
        <w:rPr>
          <w:rFonts w:ascii="Calibri" w:hAnsi="Calibri" w:cstheme="minorHAnsi"/>
          <w:szCs w:val="24"/>
        </w:rPr>
        <w:t xml:space="preserve">enrolled </w:t>
      </w:r>
      <w:r w:rsidRPr="009556F4">
        <w:rPr>
          <w:rFonts w:ascii="Calibri" w:hAnsi="Calibri" w:cstheme="minorHAnsi"/>
          <w:szCs w:val="24"/>
        </w:rPr>
        <w:t>in for-credit classes are partially subscribed automatically</w:t>
      </w:r>
      <w:r w:rsidR="009556F4">
        <w:rPr>
          <w:rFonts w:ascii="Calibri" w:hAnsi="Calibri" w:cstheme="minorHAnsi"/>
          <w:szCs w:val="24"/>
        </w:rPr>
        <w:t xml:space="preserve"> to CougarAlerts</w:t>
      </w:r>
      <w:r w:rsidRPr="009556F4">
        <w:rPr>
          <w:rFonts w:ascii="Calibri" w:hAnsi="Calibri" w:cstheme="minorHAnsi"/>
          <w:szCs w:val="24"/>
        </w:rPr>
        <w:t>, but must log into CougarWeb to add SMS/text</w:t>
      </w:r>
      <w:r w:rsidR="009556F4">
        <w:rPr>
          <w:rFonts w:ascii="Calibri" w:hAnsi="Calibri" w:cstheme="minorHAnsi"/>
          <w:szCs w:val="24"/>
        </w:rPr>
        <w:t xml:space="preserve"> messaging</w:t>
      </w:r>
      <w:r w:rsidRPr="009556F4">
        <w:rPr>
          <w:rFonts w:ascii="Calibri" w:hAnsi="Calibri" w:cstheme="minorHAnsi"/>
          <w:szCs w:val="24"/>
        </w:rPr>
        <w:t xml:space="preserve"> and update other preferences. </w:t>
      </w:r>
    </w:p>
    <w:p w14:paraId="6BC01134" w14:textId="77777777" w:rsidR="009556F4" w:rsidRDefault="009556F4" w:rsidP="00E2316A">
      <w:pPr>
        <w:pStyle w:val="NoSpacing"/>
        <w:spacing w:line="276" w:lineRule="auto"/>
        <w:rPr>
          <w:rFonts w:ascii="Calibri" w:hAnsi="Calibri" w:cstheme="minorHAnsi"/>
          <w:sz w:val="24"/>
          <w:szCs w:val="24"/>
          <w:u w:val="single"/>
        </w:rPr>
      </w:pPr>
    </w:p>
    <w:p w14:paraId="5EDF3156" w14:textId="4260DB78" w:rsidR="00E2316A" w:rsidRPr="009556F4" w:rsidRDefault="00E2316A" w:rsidP="00E2316A">
      <w:pPr>
        <w:pStyle w:val="NoSpacing"/>
        <w:spacing w:line="276" w:lineRule="auto"/>
        <w:rPr>
          <w:rFonts w:ascii="Calibri" w:hAnsi="Calibri" w:cstheme="minorHAnsi"/>
          <w:b/>
          <w:sz w:val="24"/>
          <w:szCs w:val="24"/>
        </w:rPr>
      </w:pPr>
      <w:r w:rsidRPr="009556F4">
        <w:rPr>
          <w:rFonts w:ascii="Calibri" w:hAnsi="Calibri" w:cstheme="minorHAnsi"/>
          <w:b/>
          <w:sz w:val="24"/>
          <w:szCs w:val="24"/>
          <w:u w:val="single"/>
        </w:rPr>
        <w:t>To access and update your record</w:t>
      </w:r>
      <w:r w:rsidR="009556F4">
        <w:rPr>
          <w:rFonts w:ascii="Calibri" w:hAnsi="Calibri" w:cstheme="minorHAnsi"/>
          <w:b/>
          <w:sz w:val="24"/>
          <w:szCs w:val="24"/>
          <w:u w:val="single"/>
        </w:rPr>
        <w:t>s</w:t>
      </w:r>
      <w:r w:rsidRPr="009556F4">
        <w:rPr>
          <w:rFonts w:ascii="Calibri" w:hAnsi="Calibri" w:cstheme="minorHAnsi"/>
          <w:b/>
          <w:sz w:val="24"/>
          <w:szCs w:val="24"/>
        </w:rPr>
        <w:t>:</w:t>
      </w:r>
    </w:p>
    <w:p w14:paraId="33748CA1" w14:textId="77777777" w:rsidR="00E2316A" w:rsidRPr="009556F4" w:rsidRDefault="00E2316A" w:rsidP="00E2316A">
      <w:pPr>
        <w:pStyle w:val="NoSpacing"/>
        <w:numPr>
          <w:ilvl w:val="0"/>
          <w:numId w:val="25"/>
        </w:numPr>
        <w:spacing w:line="276" w:lineRule="auto"/>
        <w:rPr>
          <w:rFonts w:ascii="Calibri" w:hAnsi="Calibri" w:cstheme="minorHAnsi"/>
          <w:sz w:val="24"/>
          <w:szCs w:val="24"/>
        </w:rPr>
      </w:pPr>
      <w:r w:rsidRPr="009556F4">
        <w:rPr>
          <w:rFonts w:ascii="Calibri" w:hAnsi="Calibri" w:cstheme="minorHAnsi"/>
          <w:sz w:val="24"/>
          <w:szCs w:val="24"/>
        </w:rPr>
        <w:t xml:space="preserve">Log into </w:t>
      </w:r>
      <w:hyperlink r:id="rId14" w:history="1">
        <w:r w:rsidRPr="009556F4">
          <w:rPr>
            <w:rFonts w:ascii="Calibri" w:hAnsi="Calibri" w:cstheme="minorHAnsi"/>
            <w:sz w:val="24"/>
            <w:szCs w:val="24"/>
            <w:u w:val="single"/>
          </w:rPr>
          <w:t>CougarWeb</w:t>
        </w:r>
      </w:hyperlink>
      <w:r w:rsidRPr="009556F4">
        <w:rPr>
          <w:rFonts w:ascii="Calibri" w:hAnsi="Calibri" w:cstheme="minorHAnsi"/>
          <w:sz w:val="24"/>
          <w:szCs w:val="24"/>
        </w:rPr>
        <w:t xml:space="preserve"> using your standard username and password.</w:t>
      </w:r>
    </w:p>
    <w:p w14:paraId="1943D4E8" w14:textId="77777777" w:rsidR="00E2316A" w:rsidRPr="009556F4" w:rsidRDefault="00E2316A" w:rsidP="00E2316A">
      <w:pPr>
        <w:pStyle w:val="NoSpacing"/>
        <w:numPr>
          <w:ilvl w:val="0"/>
          <w:numId w:val="25"/>
        </w:numPr>
        <w:spacing w:line="276" w:lineRule="auto"/>
        <w:rPr>
          <w:rFonts w:ascii="Calibri" w:hAnsi="Calibri" w:cstheme="minorHAnsi"/>
          <w:sz w:val="24"/>
          <w:szCs w:val="24"/>
        </w:rPr>
      </w:pPr>
      <w:r w:rsidRPr="009556F4">
        <w:rPr>
          <w:rFonts w:ascii="Calibri" w:hAnsi="Calibri" w:cstheme="minorHAnsi"/>
          <w:sz w:val="24"/>
          <w:szCs w:val="24"/>
        </w:rPr>
        <w:t>On your home tab, look for the “Personal Information” channel in the lower right corner, and click on “</w:t>
      </w:r>
      <w:r w:rsidRPr="009556F4">
        <w:rPr>
          <w:rFonts w:ascii="Calibri" w:hAnsi="Calibri" w:cstheme="minorHAnsi"/>
          <w:bCs/>
          <w:sz w:val="24"/>
          <w:szCs w:val="24"/>
        </w:rPr>
        <w:t>Update CougarAlert* Contact Information</w:t>
      </w:r>
      <w:r w:rsidRPr="009556F4">
        <w:rPr>
          <w:rFonts w:ascii="Calibri" w:hAnsi="Calibri" w:cstheme="minorHAnsi"/>
          <w:sz w:val="24"/>
          <w:szCs w:val="24"/>
        </w:rPr>
        <w:t>.”</w:t>
      </w:r>
    </w:p>
    <w:p w14:paraId="5A4B88A5" w14:textId="77777777" w:rsidR="00E2316A" w:rsidRPr="009556F4" w:rsidRDefault="00E2316A" w:rsidP="00E2316A">
      <w:pPr>
        <w:pStyle w:val="NoSpacing"/>
        <w:numPr>
          <w:ilvl w:val="0"/>
          <w:numId w:val="25"/>
        </w:numPr>
        <w:spacing w:line="276" w:lineRule="auto"/>
        <w:rPr>
          <w:rFonts w:ascii="Calibri" w:hAnsi="Calibri" w:cstheme="minorHAnsi"/>
          <w:sz w:val="24"/>
          <w:szCs w:val="24"/>
        </w:rPr>
      </w:pPr>
      <w:r w:rsidRPr="009556F4">
        <w:rPr>
          <w:rFonts w:ascii="Calibri" w:hAnsi="Calibri" w:cstheme="minorHAnsi"/>
          <w:sz w:val="24"/>
          <w:szCs w:val="24"/>
        </w:rPr>
        <w:t>Fill in the fields of the form and click “Submit.” </w:t>
      </w:r>
    </w:p>
    <w:p w14:paraId="1EC5FCE8" w14:textId="77777777" w:rsidR="00E2316A" w:rsidRPr="009556F4" w:rsidRDefault="00E2316A" w:rsidP="00E2316A">
      <w:pPr>
        <w:pStyle w:val="NoSpacing"/>
        <w:spacing w:line="276" w:lineRule="auto"/>
        <w:ind w:left="720"/>
        <w:rPr>
          <w:rFonts w:ascii="Calibri" w:hAnsi="Calibri" w:cstheme="minorHAnsi"/>
          <w:sz w:val="24"/>
          <w:szCs w:val="24"/>
        </w:rPr>
      </w:pPr>
    </w:p>
    <w:p w14:paraId="2C841764" w14:textId="0FF9ED5C" w:rsidR="00E2316A" w:rsidRPr="009556F4" w:rsidRDefault="009556F4" w:rsidP="00E2316A">
      <w:pPr>
        <w:pStyle w:val="NoSpacing"/>
        <w:spacing w:line="276" w:lineRule="auto"/>
        <w:rPr>
          <w:rFonts w:ascii="Calibri" w:hAnsi="Calibri" w:cstheme="minorHAnsi"/>
          <w:b/>
          <w:sz w:val="24"/>
          <w:szCs w:val="24"/>
        </w:rPr>
      </w:pPr>
      <w:r w:rsidRPr="009556F4">
        <w:rPr>
          <w:rFonts w:ascii="Calibri" w:hAnsi="Calibri" w:cstheme="minorHAnsi"/>
          <w:b/>
          <w:sz w:val="24"/>
          <w:szCs w:val="24"/>
          <w:u w:val="single"/>
        </w:rPr>
        <w:t>Please N</w:t>
      </w:r>
      <w:r w:rsidR="00E2316A" w:rsidRPr="009556F4">
        <w:rPr>
          <w:rFonts w:ascii="Calibri" w:hAnsi="Calibri" w:cstheme="minorHAnsi"/>
          <w:b/>
          <w:sz w:val="24"/>
          <w:szCs w:val="24"/>
          <w:u w:val="single"/>
        </w:rPr>
        <w:t>ote</w:t>
      </w:r>
      <w:r w:rsidR="00E2316A" w:rsidRPr="009556F4">
        <w:rPr>
          <w:rFonts w:ascii="Calibri" w:hAnsi="Calibri" w:cstheme="minorHAnsi"/>
          <w:b/>
          <w:sz w:val="24"/>
          <w:szCs w:val="24"/>
        </w:rPr>
        <w:t>:</w:t>
      </w:r>
    </w:p>
    <w:p w14:paraId="62821943" w14:textId="3DAC4456" w:rsidR="00E2316A" w:rsidRPr="009556F4" w:rsidRDefault="00E2316A" w:rsidP="00E2316A">
      <w:pPr>
        <w:pStyle w:val="NoSpacing"/>
        <w:numPr>
          <w:ilvl w:val="0"/>
          <w:numId w:val="26"/>
        </w:numPr>
        <w:spacing w:line="276" w:lineRule="auto"/>
        <w:rPr>
          <w:rFonts w:ascii="Calibri" w:hAnsi="Calibri" w:cstheme="minorHAnsi"/>
          <w:sz w:val="24"/>
          <w:szCs w:val="24"/>
        </w:rPr>
      </w:pPr>
      <w:r w:rsidRPr="009556F4">
        <w:rPr>
          <w:rFonts w:ascii="Calibri" w:hAnsi="Calibri" w:cstheme="minorHAnsi"/>
          <w:iCs/>
          <w:sz w:val="24"/>
          <w:szCs w:val="24"/>
        </w:rPr>
        <w:t xml:space="preserve">You can include </w:t>
      </w:r>
      <w:r w:rsidRPr="009556F4">
        <w:rPr>
          <w:rFonts w:ascii="Calibri" w:hAnsi="Calibri" w:cstheme="minorHAnsi"/>
          <w:iCs/>
          <w:sz w:val="24"/>
          <w:szCs w:val="24"/>
          <w:u w:val="single"/>
        </w:rPr>
        <w:t>up to nine contact numbers or addresses</w:t>
      </w:r>
      <w:r w:rsidRPr="009556F4">
        <w:rPr>
          <w:rFonts w:ascii="Calibri" w:hAnsi="Calibri" w:cstheme="minorHAnsi"/>
          <w:iCs/>
          <w:sz w:val="24"/>
          <w:szCs w:val="24"/>
        </w:rPr>
        <w:t xml:space="preserve"> - three texts, three voice/phone</w:t>
      </w:r>
      <w:r w:rsidR="009556F4">
        <w:rPr>
          <w:rFonts w:ascii="Calibri" w:hAnsi="Calibri" w:cstheme="minorHAnsi"/>
          <w:iCs/>
          <w:sz w:val="24"/>
          <w:szCs w:val="24"/>
        </w:rPr>
        <w:t xml:space="preserve"> numbers</w:t>
      </w:r>
      <w:r w:rsidRPr="009556F4">
        <w:rPr>
          <w:rFonts w:ascii="Calibri" w:hAnsi="Calibri" w:cstheme="minorHAnsi"/>
          <w:iCs/>
          <w:sz w:val="24"/>
          <w:szCs w:val="24"/>
        </w:rPr>
        <w:t xml:space="preserve"> and three e-mails.  </w:t>
      </w:r>
    </w:p>
    <w:p w14:paraId="3410198D" w14:textId="77777777" w:rsidR="00E2316A" w:rsidRPr="009556F4" w:rsidRDefault="00E2316A" w:rsidP="00E2316A">
      <w:pPr>
        <w:pStyle w:val="NoSpacing"/>
        <w:numPr>
          <w:ilvl w:val="0"/>
          <w:numId w:val="26"/>
        </w:numPr>
        <w:spacing w:line="276" w:lineRule="auto"/>
        <w:rPr>
          <w:rFonts w:ascii="Calibri" w:hAnsi="Calibri" w:cstheme="minorHAnsi"/>
          <w:sz w:val="24"/>
          <w:szCs w:val="24"/>
        </w:rPr>
      </w:pPr>
      <w:r w:rsidRPr="009556F4">
        <w:rPr>
          <w:rFonts w:ascii="Calibri" w:hAnsi="Calibri" w:cstheme="minorHAnsi"/>
          <w:iCs/>
          <w:sz w:val="24"/>
          <w:szCs w:val="24"/>
        </w:rPr>
        <w:lastRenderedPageBreak/>
        <w:t xml:space="preserve">CougarAlert automatically loads </w:t>
      </w:r>
      <w:r w:rsidRPr="009556F4">
        <w:rPr>
          <w:rFonts w:ascii="Calibri" w:hAnsi="Calibri" w:cstheme="minorHAnsi"/>
          <w:b/>
          <w:bCs/>
          <w:iCs/>
          <w:sz w:val="24"/>
          <w:szCs w:val="24"/>
        </w:rPr>
        <w:t>only the college-issued e-mail address and primary phone number</w:t>
      </w:r>
      <w:r w:rsidRPr="009556F4">
        <w:rPr>
          <w:rFonts w:ascii="Calibri" w:hAnsi="Calibri" w:cstheme="minorHAnsi"/>
          <w:iCs/>
          <w:sz w:val="24"/>
          <w:szCs w:val="24"/>
        </w:rPr>
        <w:t xml:space="preserve"> listed in Banner for each employee and credit student.  </w:t>
      </w:r>
    </w:p>
    <w:p w14:paraId="68B0F383" w14:textId="19971F34" w:rsidR="00E2316A" w:rsidRPr="009556F4" w:rsidRDefault="00E2316A" w:rsidP="00E2316A">
      <w:pPr>
        <w:pStyle w:val="NoSpacing"/>
        <w:numPr>
          <w:ilvl w:val="0"/>
          <w:numId w:val="26"/>
        </w:numPr>
        <w:spacing w:line="276" w:lineRule="auto"/>
        <w:rPr>
          <w:rFonts w:ascii="Calibri" w:hAnsi="Calibri" w:cstheme="minorHAnsi"/>
          <w:sz w:val="24"/>
          <w:szCs w:val="24"/>
        </w:rPr>
      </w:pPr>
      <w:r w:rsidRPr="009556F4">
        <w:rPr>
          <w:rFonts w:ascii="Calibri" w:hAnsi="Calibri" w:cstheme="minorHAnsi"/>
          <w:iCs/>
          <w:sz w:val="24"/>
          <w:szCs w:val="24"/>
        </w:rPr>
        <w:t xml:space="preserve">You can change any contact of the nine </w:t>
      </w:r>
      <w:r w:rsidRPr="009556F4">
        <w:rPr>
          <w:rFonts w:ascii="Calibri" w:hAnsi="Calibri" w:cstheme="minorHAnsi"/>
          <w:iCs/>
          <w:sz w:val="24"/>
          <w:szCs w:val="24"/>
          <w:u w:val="single"/>
        </w:rPr>
        <w:t>EXCEPT</w:t>
      </w:r>
      <w:r w:rsidRPr="009556F4">
        <w:rPr>
          <w:rFonts w:ascii="Calibri" w:hAnsi="Calibri" w:cstheme="minorHAnsi"/>
          <w:iCs/>
          <w:sz w:val="24"/>
          <w:szCs w:val="24"/>
        </w:rPr>
        <w:t xml:space="preserve"> for your</w:t>
      </w:r>
      <w:r w:rsidR="009556F4">
        <w:rPr>
          <w:rFonts w:ascii="Calibri" w:hAnsi="Calibri" w:cstheme="minorHAnsi"/>
          <w:iCs/>
          <w:sz w:val="24"/>
          <w:szCs w:val="24"/>
        </w:rPr>
        <w:t xml:space="preserve"> college-issued e-mail address.</w:t>
      </w:r>
    </w:p>
    <w:p w14:paraId="677AD8C1" w14:textId="77777777" w:rsidR="00E2316A" w:rsidRPr="009556F4" w:rsidRDefault="00E2316A" w:rsidP="00E2316A">
      <w:pPr>
        <w:pStyle w:val="NoSpacing"/>
        <w:numPr>
          <w:ilvl w:val="0"/>
          <w:numId w:val="26"/>
        </w:numPr>
        <w:spacing w:line="276" w:lineRule="auto"/>
        <w:rPr>
          <w:rFonts w:ascii="Calibri" w:hAnsi="Calibri" w:cstheme="minorHAnsi"/>
          <w:sz w:val="24"/>
          <w:szCs w:val="24"/>
        </w:rPr>
      </w:pPr>
      <w:r w:rsidRPr="009556F4">
        <w:rPr>
          <w:rFonts w:ascii="Calibri" w:hAnsi="Calibri" w:cstheme="minorHAnsi"/>
          <w:iCs/>
          <w:sz w:val="24"/>
          <w:szCs w:val="24"/>
        </w:rPr>
        <w:t>Students are responsible for keeping their contact information up-to-date.</w:t>
      </w:r>
    </w:p>
    <w:p w14:paraId="6EDA6117" w14:textId="77777777" w:rsidR="00E2316A" w:rsidRPr="009556F4" w:rsidRDefault="00E2316A" w:rsidP="00E2316A">
      <w:pPr>
        <w:spacing w:before="100" w:beforeAutospacing="1" w:line="23" w:lineRule="atLeast"/>
        <w:rPr>
          <w:rFonts w:ascii="Calibri" w:hAnsi="Calibri" w:cstheme="minorHAnsi"/>
          <w:szCs w:val="24"/>
        </w:rPr>
      </w:pPr>
      <w:r w:rsidRPr="009556F4">
        <w:rPr>
          <w:rFonts w:ascii="Calibri" w:hAnsi="Calibri" w:cstheme="minorHAnsi"/>
          <w:i/>
          <w:iCs/>
          <w:szCs w:val="24"/>
        </w:rPr>
        <w:t>*CougarAlert is a free service but standard text messaging rates may apply should you subscribe by SMS/text.</w:t>
      </w:r>
    </w:p>
    <w:p w14:paraId="0BC4E056" w14:textId="77777777" w:rsidR="00E2316A" w:rsidRDefault="00E2316A" w:rsidP="00E2316A">
      <w:pPr>
        <w:rPr>
          <w:rFonts w:asciiTheme="minorHAnsi" w:hAnsiTheme="minorHAnsi" w:cstheme="minorHAnsi"/>
          <w:b/>
          <w:sz w:val="28"/>
          <w:szCs w:val="28"/>
          <w:u w:val="single"/>
        </w:rPr>
      </w:pPr>
    </w:p>
    <w:p w14:paraId="79637A36" w14:textId="468246C9" w:rsidR="00E2316A" w:rsidRPr="009556F4" w:rsidRDefault="0055246D" w:rsidP="009556F4">
      <w:pPr>
        <w:pStyle w:val="NoSpacing"/>
        <w:jc w:val="center"/>
        <w:rPr>
          <w:rFonts w:ascii="Calibri" w:hAnsi="Calibri" w:cstheme="minorHAnsi"/>
          <w:b/>
          <w:sz w:val="32"/>
          <w:szCs w:val="32"/>
        </w:rPr>
      </w:pPr>
      <w:r w:rsidRPr="009556F4">
        <w:rPr>
          <w:rFonts w:ascii="Calibri" w:hAnsi="Calibri" w:cstheme="minorHAnsi"/>
          <w:b/>
          <w:sz w:val="32"/>
          <w:szCs w:val="32"/>
        </w:rPr>
        <w:t>DOWNTIME POLICY</w:t>
      </w:r>
    </w:p>
    <w:p w14:paraId="5624D31A" w14:textId="77777777" w:rsidR="009556F4" w:rsidRDefault="009556F4" w:rsidP="00E2316A">
      <w:pPr>
        <w:rPr>
          <w:rFonts w:ascii="Calibri" w:hAnsi="Calibri" w:cstheme="minorHAnsi"/>
          <w:szCs w:val="24"/>
          <w:u w:val="single"/>
        </w:rPr>
      </w:pPr>
    </w:p>
    <w:p w14:paraId="5594CE1A" w14:textId="77777777" w:rsidR="009556F4" w:rsidRDefault="00E2316A" w:rsidP="00E2316A">
      <w:pPr>
        <w:rPr>
          <w:rFonts w:ascii="Calibri" w:hAnsi="Calibri" w:cstheme="minorHAnsi"/>
          <w:szCs w:val="24"/>
        </w:rPr>
      </w:pPr>
      <w:r w:rsidRPr="009556F4">
        <w:rPr>
          <w:rFonts w:ascii="Calibri" w:hAnsi="Calibri" w:cstheme="minorHAnsi"/>
          <w:b/>
          <w:szCs w:val="24"/>
          <w:u w:val="single"/>
        </w:rPr>
        <w:t>On Campus Courses</w:t>
      </w:r>
      <w:r w:rsidRPr="009556F4">
        <w:rPr>
          <w:rFonts w:ascii="Calibri" w:hAnsi="Calibri" w:cstheme="minorHAnsi"/>
          <w:b/>
          <w:szCs w:val="24"/>
        </w:rPr>
        <w:t>:</w:t>
      </w:r>
      <w:r w:rsidRPr="009556F4">
        <w:rPr>
          <w:rFonts w:ascii="Calibri" w:hAnsi="Calibri" w:cstheme="minorHAnsi"/>
          <w:szCs w:val="24"/>
        </w:rPr>
        <w:t xml:space="preserve">  Every effort will be made to provide a suitable replacement in the event a faculty member is not able to facilitate class. In the event a suitable replacement is not available, the ISD may be notified to provide a replacement or class may be given an online assignment.</w:t>
      </w:r>
    </w:p>
    <w:p w14:paraId="78545134" w14:textId="48B3AED6" w:rsidR="00E2316A" w:rsidRPr="009556F4" w:rsidRDefault="00E2316A" w:rsidP="00E2316A">
      <w:pPr>
        <w:rPr>
          <w:rFonts w:ascii="Calibri" w:hAnsi="Calibri" w:cstheme="minorHAnsi"/>
          <w:szCs w:val="24"/>
        </w:rPr>
      </w:pPr>
      <w:r w:rsidRPr="009556F4">
        <w:rPr>
          <w:rFonts w:ascii="Calibri" w:hAnsi="Calibri" w:cstheme="minorHAnsi"/>
          <w:szCs w:val="24"/>
        </w:rPr>
        <w:t xml:space="preserve"> </w:t>
      </w:r>
    </w:p>
    <w:p w14:paraId="55BC298E" w14:textId="1AF3F5B8" w:rsidR="00E2316A" w:rsidRPr="009556F4" w:rsidRDefault="00E2316A" w:rsidP="00E2316A">
      <w:pPr>
        <w:rPr>
          <w:rFonts w:ascii="Calibri" w:hAnsi="Calibri" w:cstheme="minorHAnsi"/>
          <w:szCs w:val="24"/>
        </w:rPr>
      </w:pPr>
      <w:r w:rsidRPr="009556F4">
        <w:rPr>
          <w:rFonts w:ascii="Calibri" w:hAnsi="Calibri" w:cstheme="minorHAnsi"/>
          <w:b/>
          <w:szCs w:val="24"/>
          <w:u w:val="single"/>
        </w:rPr>
        <w:t>Online Supplement/Make-up assignment/Courses</w:t>
      </w:r>
      <w:r w:rsidRPr="009556F4">
        <w:rPr>
          <w:rFonts w:ascii="Calibri" w:hAnsi="Calibri" w:cstheme="minorHAnsi"/>
          <w:b/>
          <w:szCs w:val="24"/>
        </w:rPr>
        <w:t>:</w:t>
      </w:r>
      <w:r w:rsidRPr="009556F4">
        <w:rPr>
          <w:rFonts w:ascii="Calibri" w:hAnsi="Calibri" w:cstheme="minorHAnsi"/>
          <w:szCs w:val="24"/>
        </w:rPr>
        <w:t xml:space="preserve"> In the event that Canvas goes down throughout the College district and students are without service for over 24 hours, the director will assess each course and provide the students an opportunity to submit any outstanding work within an adjusted time frame, as necessary. This adjustment will be made on a course by course basis. Students should look in their CougarMail for an announcement from their instructor. If a situation arises that both CougarMail and Canvas a</w:t>
      </w:r>
      <w:r w:rsidR="0036631A">
        <w:rPr>
          <w:rFonts w:ascii="Calibri" w:hAnsi="Calibri" w:cstheme="minorHAnsi"/>
          <w:szCs w:val="24"/>
        </w:rPr>
        <w:t>re down, you will be notified in</w:t>
      </w:r>
      <w:r w:rsidRPr="009556F4">
        <w:rPr>
          <w:rFonts w:ascii="Calibri" w:hAnsi="Calibri" w:cstheme="minorHAnsi"/>
          <w:szCs w:val="24"/>
        </w:rPr>
        <w:t xml:space="preserve"> the system that recovers first. The best practice is to continue to study and wait to hear from your instructor.  </w:t>
      </w:r>
    </w:p>
    <w:p w14:paraId="2E931B8E" w14:textId="77777777" w:rsidR="00E2316A" w:rsidRPr="00733883" w:rsidRDefault="00E2316A" w:rsidP="00E2316A">
      <w:pPr>
        <w:rPr>
          <w:rFonts w:asciiTheme="minorHAnsi" w:hAnsiTheme="minorHAnsi" w:cstheme="minorHAnsi"/>
        </w:rPr>
      </w:pPr>
    </w:p>
    <w:p w14:paraId="573FA6BE" w14:textId="77777777" w:rsidR="00E2316A" w:rsidRPr="00787732" w:rsidRDefault="00E2316A" w:rsidP="00787732">
      <w:pPr>
        <w:rPr>
          <w:rFonts w:asciiTheme="minorHAnsi" w:hAnsiTheme="minorHAnsi" w:cstheme="minorHAnsi"/>
          <w:szCs w:val="24"/>
        </w:rPr>
      </w:pPr>
    </w:p>
    <w:p w14:paraId="3FECA788" w14:textId="7293A428" w:rsidR="00787732" w:rsidRPr="001F32ED" w:rsidRDefault="001F32ED" w:rsidP="001F32ED">
      <w:pPr>
        <w:jc w:val="center"/>
        <w:rPr>
          <w:rFonts w:ascii="Calibri" w:hAnsi="Calibri" w:cstheme="minorHAnsi"/>
          <w:b/>
          <w:sz w:val="32"/>
          <w:szCs w:val="32"/>
        </w:rPr>
      </w:pPr>
      <w:r w:rsidRPr="001F32ED">
        <w:rPr>
          <w:rFonts w:ascii="Calibri" w:hAnsi="Calibri" w:cstheme="minorHAnsi"/>
          <w:b/>
          <w:sz w:val="32"/>
          <w:szCs w:val="32"/>
        </w:rPr>
        <w:t xml:space="preserve">ADDITIONAL </w:t>
      </w:r>
      <w:r>
        <w:rPr>
          <w:rFonts w:ascii="Calibri" w:hAnsi="Calibri" w:cstheme="minorHAnsi"/>
          <w:b/>
          <w:sz w:val="32"/>
          <w:szCs w:val="32"/>
        </w:rPr>
        <w:t>EXTERNSHIP/</w:t>
      </w:r>
      <w:r w:rsidRPr="001F32ED">
        <w:rPr>
          <w:rFonts w:ascii="Calibri" w:hAnsi="Calibri" w:cstheme="minorHAnsi"/>
          <w:b/>
          <w:sz w:val="32"/>
          <w:szCs w:val="32"/>
        </w:rPr>
        <w:t>CLINICAL POLICIES</w:t>
      </w:r>
    </w:p>
    <w:p w14:paraId="74E3E472" w14:textId="77777777" w:rsidR="00B0087B" w:rsidRPr="001F32ED" w:rsidRDefault="00B0087B" w:rsidP="00B0087B">
      <w:pPr>
        <w:rPr>
          <w:rFonts w:ascii="Calibri" w:hAnsi="Calibri" w:cstheme="minorHAnsi"/>
          <w:szCs w:val="24"/>
        </w:rPr>
      </w:pPr>
    </w:p>
    <w:p w14:paraId="65BFD3A9" w14:textId="20A14288" w:rsidR="00B17141" w:rsidRPr="001F32ED" w:rsidRDefault="00B17141" w:rsidP="00B17141">
      <w:pPr>
        <w:rPr>
          <w:rFonts w:ascii="Calibri" w:hAnsi="Calibri" w:cstheme="minorHAnsi"/>
          <w:sz w:val="28"/>
          <w:szCs w:val="28"/>
        </w:rPr>
      </w:pPr>
      <w:r w:rsidRPr="001F32ED">
        <w:rPr>
          <w:rFonts w:ascii="Calibri" w:hAnsi="Calibri" w:cstheme="minorHAnsi"/>
          <w:b/>
          <w:sz w:val="28"/>
          <w:szCs w:val="28"/>
        </w:rPr>
        <w:t>Clinical Incident</w:t>
      </w:r>
      <w:r w:rsidRPr="001F32ED">
        <w:rPr>
          <w:rFonts w:ascii="Calibri" w:hAnsi="Calibri" w:cstheme="minorHAnsi"/>
          <w:sz w:val="28"/>
          <w:szCs w:val="28"/>
        </w:rPr>
        <w:t xml:space="preserve"> </w:t>
      </w:r>
      <w:r w:rsidRPr="001F32ED">
        <w:rPr>
          <w:rFonts w:ascii="Calibri" w:hAnsi="Calibri" w:cstheme="minorHAnsi"/>
          <w:szCs w:val="24"/>
        </w:rPr>
        <w:t xml:space="preserve">The following is a description of the procedures for students involved in a clinical incident. Should you have any questions about these procedures, please see your Clinical Coordinator. </w:t>
      </w:r>
    </w:p>
    <w:p w14:paraId="0B27EA1E" w14:textId="77777777" w:rsidR="00B17141" w:rsidRPr="001F32ED" w:rsidRDefault="00B17141" w:rsidP="00B17141">
      <w:pPr>
        <w:rPr>
          <w:rFonts w:ascii="Calibri" w:hAnsi="Calibri" w:cstheme="minorHAnsi"/>
          <w:szCs w:val="24"/>
        </w:rPr>
      </w:pPr>
      <w:r w:rsidRPr="001F32ED">
        <w:rPr>
          <w:rFonts w:ascii="Calibri" w:hAnsi="Calibri" w:cstheme="minorHAnsi"/>
          <w:szCs w:val="24"/>
        </w:rPr>
        <w:t xml:space="preserve"> </w:t>
      </w:r>
    </w:p>
    <w:p w14:paraId="154D2DB5" w14:textId="77777777" w:rsidR="00B17141" w:rsidRPr="001F32ED" w:rsidRDefault="00B17141" w:rsidP="00B17141">
      <w:pPr>
        <w:rPr>
          <w:rFonts w:ascii="Calibri" w:hAnsi="Calibri" w:cstheme="minorHAnsi"/>
          <w:szCs w:val="24"/>
        </w:rPr>
      </w:pPr>
      <w:r w:rsidRPr="001F32ED">
        <w:rPr>
          <w:rFonts w:ascii="Calibri" w:hAnsi="Calibri" w:cstheme="minorHAnsi"/>
          <w:b/>
          <w:szCs w:val="24"/>
        </w:rPr>
        <w:t>LEVEL I:</w:t>
      </w:r>
      <w:r w:rsidRPr="001F32ED">
        <w:rPr>
          <w:rFonts w:ascii="Calibri" w:hAnsi="Calibri" w:cstheme="minorHAnsi"/>
          <w:szCs w:val="24"/>
        </w:rPr>
        <w:t xml:space="preserve">  Any student committing a Level I offense will be subject to immediate removal from the program. Level I offenses include, but are not limited to, the following: </w:t>
      </w:r>
    </w:p>
    <w:p w14:paraId="4CDF440E" w14:textId="77777777" w:rsidR="00B17141" w:rsidRPr="001F32ED" w:rsidRDefault="00B17141" w:rsidP="001F32ED">
      <w:pPr>
        <w:spacing w:line="276" w:lineRule="auto"/>
        <w:rPr>
          <w:rFonts w:ascii="Calibri" w:hAnsi="Calibri" w:cstheme="minorHAnsi"/>
          <w:szCs w:val="24"/>
        </w:rPr>
      </w:pPr>
      <w:r w:rsidRPr="001F32ED">
        <w:rPr>
          <w:rFonts w:ascii="Calibri" w:hAnsi="Calibri" w:cstheme="minorHAnsi"/>
          <w:szCs w:val="24"/>
        </w:rPr>
        <w:t xml:space="preserve">1. A deliberate action, which causes or has the potential to cause serious harm to the patient. </w:t>
      </w:r>
    </w:p>
    <w:p w14:paraId="3D3EE19F" w14:textId="77777777" w:rsidR="001F32ED" w:rsidRDefault="00B17141" w:rsidP="001F32ED">
      <w:pPr>
        <w:spacing w:line="276" w:lineRule="auto"/>
        <w:rPr>
          <w:rFonts w:ascii="Calibri" w:hAnsi="Calibri" w:cstheme="minorHAnsi"/>
          <w:szCs w:val="24"/>
        </w:rPr>
      </w:pPr>
      <w:r w:rsidRPr="001F32ED">
        <w:rPr>
          <w:rFonts w:ascii="Calibri" w:hAnsi="Calibri" w:cstheme="minorHAnsi"/>
          <w:szCs w:val="24"/>
        </w:rPr>
        <w:t xml:space="preserve">2. Coming to the clinical site under the influence of any non-prescribed drug or alcohol, bringing </w:t>
      </w:r>
    </w:p>
    <w:p w14:paraId="2C42BBFB" w14:textId="3062674E" w:rsidR="00B17141" w:rsidRPr="001F32ED" w:rsidRDefault="00B17141" w:rsidP="001F32ED">
      <w:pPr>
        <w:spacing w:line="276" w:lineRule="auto"/>
        <w:ind w:left="270"/>
        <w:rPr>
          <w:rFonts w:ascii="Calibri" w:hAnsi="Calibri" w:cstheme="minorHAnsi"/>
          <w:szCs w:val="24"/>
        </w:rPr>
      </w:pPr>
      <w:r w:rsidRPr="001F32ED">
        <w:rPr>
          <w:rFonts w:ascii="Calibri" w:hAnsi="Calibri" w:cstheme="minorHAnsi"/>
          <w:szCs w:val="24"/>
        </w:rPr>
        <w:t xml:space="preserve">said drugs or alcohol into the clinic, or consuming said drugs or alcohol on clinic property.  </w:t>
      </w:r>
    </w:p>
    <w:p w14:paraId="17325F6F" w14:textId="77777777" w:rsidR="00B17141" w:rsidRPr="001F32ED" w:rsidRDefault="00B17141" w:rsidP="001F32ED">
      <w:pPr>
        <w:spacing w:line="276" w:lineRule="auto"/>
        <w:rPr>
          <w:rFonts w:ascii="Calibri" w:hAnsi="Calibri" w:cstheme="minorHAnsi"/>
          <w:szCs w:val="24"/>
        </w:rPr>
      </w:pPr>
      <w:r w:rsidRPr="001F32ED">
        <w:rPr>
          <w:rFonts w:ascii="Calibri" w:hAnsi="Calibri" w:cstheme="minorHAnsi"/>
          <w:szCs w:val="24"/>
        </w:rPr>
        <w:t xml:space="preserve">3. A verbal or physical act of aggression against another person on clinic premises. </w:t>
      </w:r>
    </w:p>
    <w:p w14:paraId="0283D13C" w14:textId="77777777" w:rsidR="00B17141" w:rsidRPr="001F32ED" w:rsidRDefault="00B17141" w:rsidP="001F32ED">
      <w:pPr>
        <w:spacing w:line="276" w:lineRule="auto"/>
        <w:rPr>
          <w:rFonts w:ascii="Calibri" w:hAnsi="Calibri" w:cstheme="minorHAnsi"/>
          <w:szCs w:val="24"/>
        </w:rPr>
      </w:pPr>
      <w:r w:rsidRPr="001F32ED">
        <w:rPr>
          <w:rFonts w:ascii="Calibri" w:hAnsi="Calibri" w:cstheme="minorHAnsi"/>
          <w:szCs w:val="24"/>
        </w:rPr>
        <w:t xml:space="preserve">4. Theft of clinic, patient, student, or visitor property. </w:t>
      </w:r>
    </w:p>
    <w:p w14:paraId="15FEAF36" w14:textId="77777777" w:rsidR="00B17141" w:rsidRPr="001F32ED" w:rsidRDefault="00B17141" w:rsidP="001F32ED">
      <w:pPr>
        <w:spacing w:line="276" w:lineRule="auto"/>
        <w:rPr>
          <w:rFonts w:ascii="Calibri" w:hAnsi="Calibri" w:cstheme="minorHAnsi"/>
          <w:szCs w:val="24"/>
        </w:rPr>
      </w:pPr>
      <w:r w:rsidRPr="001F32ED">
        <w:rPr>
          <w:rFonts w:ascii="Calibri" w:hAnsi="Calibri" w:cstheme="minorHAnsi"/>
          <w:szCs w:val="24"/>
        </w:rPr>
        <w:t xml:space="preserve">5. Deliberate destruction or damage to clinic, patient, student, or visitor property. </w:t>
      </w:r>
    </w:p>
    <w:p w14:paraId="669457E0" w14:textId="77777777" w:rsidR="00B17141" w:rsidRPr="001F32ED" w:rsidRDefault="00B17141" w:rsidP="001F32ED">
      <w:pPr>
        <w:spacing w:line="276" w:lineRule="auto"/>
        <w:rPr>
          <w:rFonts w:ascii="Calibri" w:hAnsi="Calibri" w:cstheme="minorHAnsi"/>
          <w:szCs w:val="24"/>
        </w:rPr>
      </w:pPr>
      <w:r w:rsidRPr="001F32ED">
        <w:rPr>
          <w:rFonts w:ascii="Calibri" w:hAnsi="Calibri" w:cstheme="minorHAnsi"/>
          <w:szCs w:val="24"/>
        </w:rPr>
        <w:t xml:space="preserve">6. Deliberate falsification of clinic records either by omission or addition. </w:t>
      </w:r>
    </w:p>
    <w:p w14:paraId="63FC1220" w14:textId="77777777" w:rsidR="00B17141" w:rsidRPr="001F32ED" w:rsidRDefault="00B17141" w:rsidP="00B17141">
      <w:pPr>
        <w:rPr>
          <w:rFonts w:ascii="Calibri" w:hAnsi="Calibri" w:cstheme="minorHAnsi"/>
          <w:szCs w:val="24"/>
        </w:rPr>
      </w:pPr>
      <w:r w:rsidRPr="001F32ED">
        <w:rPr>
          <w:rFonts w:ascii="Calibri" w:hAnsi="Calibri" w:cstheme="minorHAnsi"/>
          <w:szCs w:val="24"/>
        </w:rPr>
        <w:t xml:space="preserve"> </w:t>
      </w:r>
    </w:p>
    <w:p w14:paraId="58504917" w14:textId="2F31D7B0" w:rsidR="00B17141" w:rsidRPr="001F32ED" w:rsidRDefault="00B17141" w:rsidP="00B17141">
      <w:pPr>
        <w:rPr>
          <w:rFonts w:ascii="Calibri" w:hAnsi="Calibri" w:cstheme="minorHAnsi"/>
          <w:szCs w:val="24"/>
        </w:rPr>
      </w:pPr>
      <w:r w:rsidRPr="001F32ED">
        <w:rPr>
          <w:rFonts w:ascii="Calibri" w:hAnsi="Calibri" w:cstheme="minorHAnsi"/>
          <w:b/>
          <w:szCs w:val="24"/>
        </w:rPr>
        <w:t>LEVEL II</w:t>
      </w:r>
      <w:r w:rsidR="001F32ED">
        <w:rPr>
          <w:rFonts w:ascii="Calibri" w:hAnsi="Calibri" w:cstheme="minorHAnsi"/>
          <w:b/>
          <w:szCs w:val="24"/>
        </w:rPr>
        <w:t xml:space="preserve">:  </w:t>
      </w:r>
      <w:r w:rsidRPr="001F32ED">
        <w:rPr>
          <w:rFonts w:ascii="Calibri" w:hAnsi="Calibri" w:cstheme="minorHAnsi"/>
          <w:szCs w:val="24"/>
        </w:rPr>
        <w:t xml:space="preserve">Any student committing a Level II offense listed below will be subject to disciplinary action. Examples of Level II Incidents include but are not limited to: </w:t>
      </w:r>
    </w:p>
    <w:p w14:paraId="1B10CDAD" w14:textId="0BDA3DB2" w:rsidR="00B17141" w:rsidRPr="001F32ED" w:rsidRDefault="001F32ED" w:rsidP="001F32ED">
      <w:pPr>
        <w:spacing w:line="276" w:lineRule="auto"/>
        <w:rPr>
          <w:rFonts w:ascii="Calibri" w:hAnsi="Calibri" w:cstheme="minorHAnsi"/>
          <w:szCs w:val="24"/>
        </w:rPr>
      </w:pPr>
      <w:r>
        <w:rPr>
          <w:rFonts w:ascii="Calibri" w:hAnsi="Calibri" w:cstheme="minorHAnsi"/>
          <w:szCs w:val="24"/>
        </w:rPr>
        <w:t>1</w:t>
      </w:r>
      <w:r w:rsidR="00B17141" w:rsidRPr="001F32ED">
        <w:rPr>
          <w:rFonts w:ascii="Calibri" w:hAnsi="Calibri" w:cstheme="minorHAnsi"/>
          <w:szCs w:val="24"/>
        </w:rPr>
        <w:t xml:space="preserve">. Causing damage to clinic, patient, student, or visitor property through negligence.  </w:t>
      </w:r>
    </w:p>
    <w:p w14:paraId="30DC5166" w14:textId="77777777" w:rsidR="001F32ED" w:rsidRDefault="001F32ED" w:rsidP="001F32ED">
      <w:pPr>
        <w:spacing w:line="276" w:lineRule="auto"/>
        <w:rPr>
          <w:rFonts w:ascii="Calibri" w:hAnsi="Calibri" w:cstheme="minorHAnsi"/>
          <w:szCs w:val="24"/>
        </w:rPr>
      </w:pPr>
      <w:r>
        <w:rPr>
          <w:rFonts w:ascii="Calibri" w:hAnsi="Calibri" w:cstheme="minorHAnsi"/>
          <w:szCs w:val="24"/>
        </w:rPr>
        <w:t>2</w:t>
      </w:r>
      <w:r w:rsidR="00B17141" w:rsidRPr="001F32ED">
        <w:rPr>
          <w:rFonts w:ascii="Calibri" w:hAnsi="Calibri" w:cstheme="minorHAnsi"/>
          <w:szCs w:val="24"/>
        </w:rPr>
        <w:t xml:space="preserve">. Causing injury or potential harm to patient through negligence. Examples include, but not </w:t>
      </w:r>
    </w:p>
    <w:p w14:paraId="6EAF22E9" w14:textId="0F2B82EF" w:rsidR="00B17141" w:rsidRPr="001F32ED" w:rsidRDefault="00B17141" w:rsidP="001F32ED">
      <w:pPr>
        <w:spacing w:line="276" w:lineRule="auto"/>
        <w:ind w:left="270"/>
        <w:rPr>
          <w:rFonts w:ascii="Calibri" w:hAnsi="Calibri" w:cstheme="minorHAnsi"/>
          <w:szCs w:val="24"/>
        </w:rPr>
      </w:pPr>
      <w:r w:rsidRPr="001F32ED">
        <w:rPr>
          <w:rFonts w:ascii="Calibri" w:hAnsi="Calibri" w:cstheme="minorHAnsi"/>
          <w:szCs w:val="24"/>
        </w:rPr>
        <w:lastRenderedPageBreak/>
        <w:t xml:space="preserve">limited to, administering therapy to the wrong patient, medication errors, or significant error in care.   </w:t>
      </w:r>
    </w:p>
    <w:p w14:paraId="134ACC3D" w14:textId="77777777" w:rsidR="001F32ED" w:rsidRDefault="001F32ED" w:rsidP="001F32ED">
      <w:pPr>
        <w:spacing w:line="276" w:lineRule="auto"/>
        <w:rPr>
          <w:rFonts w:ascii="Calibri" w:hAnsi="Calibri" w:cstheme="minorHAnsi"/>
          <w:szCs w:val="24"/>
        </w:rPr>
      </w:pPr>
      <w:r>
        <w:rPr>
          <w:rFonts w:ascii="Calibri" w:hAnsi="Calibri" w:cstheme="minorHAnsi"/>
          <w:szCs w:val="24"/>
        </w:rPr>
        <w:t>3</w:t>
      </w:r>
      <w:r w:rsidR="00B17141" w:rsidRPr="001F32ED">
        <w:rPr>
          <w:rFonts w:ascii="Calibri" w:hAnsi="Calibri" w:cstheme="minorHAnsi"/>
          <w:szCs w:val="24"/>
        </w:rPr>
        <w:t xml:space="preserve">. </w:t>
      </w:r>
      <w:r w:rsidR="00B17141" w:rsidRPr="007863B8">
        <w:rPr>
          <w:rFonts w:ascii="Calibri" w:hAnsi="Calibri" w:cstheme="minorHAnsi"/>
          <w:szCs w:val="24"/>
        </w:rPr>
        <w:t>Insubordination or refusal to obey an order from a superior or supervisor.</w:t>
      </w:r>
      <w:r w:rsidR="00B17141" w:rsidRPr="001F32ED">
        <w:rPr>
          <w:rFonts w:ascii="Calibri" w:hAnsi="Calibri" w:cstheme="minorHAnsi"/>
          <w:szCs w:val="24"/>
        </w:rPr>
        <w:t xml:space="preserve"> There are two </w:t>
      </w:r>
    </w:p>
    <w:p w14:paraId="4FDB4645" w14:textId="1CF14AF7" w:rsidR="00B17141" w:rsidRPr="001F32ED" w:rsidRDefault="00B17141" w:rsidP="001F32ED">
      <w:pPr>
        <w:spacing w:line="276" w:lineRule="auto"/>
        <w:ind w:left="270"/>
        <w:rPr>
          <w:rFonts w:ascii="Calibri" w:hAnsi="Calibri" w:cstheme="minorHAnsi"/>
          <w:szCs w:val="24"/>
        </w:rPr>
      </w:pPr>
      <w:r w:rsidRPr="001F32ED">
        <w:rPr>
          <w:rFonts w:ascii="Calibri" w:hAnsi="Calibri" w:cstheme="minorHAnsi"/>
          <w:szCs w:val="24"/>
        </w:rPr>
        <w:t>e</w:t>
      </w:r>
      <w:r w:rsidR="001F32ED">
        <w:rPr>
          <w:rFonts w:ascii="Calibri" w:hAnsi="Calibri" w:cstheme="minorHAnsi"/>
          <w:szCs w:val="24"/>
        </w:rPr>
        <w:t>xceptions to insubordination:  a</w:t>
      </w:r>
      <w:r w:rsidRPr="001F32ED">
        <w:rPr>
          <w:rFonts w:ascii="Calibri" w:hAnsi="Calibri" w:cstheme="minorHAnsi"/>
          <w:szCs w:val="24"/>
        </w:rPr>
        <w:t>. The student is not qu</w:t>
      </w:r>
      <w:r w:rsidR="001F32ED">
        <w:rPr>
          <w:rFonts w:ascii="Calibri" w:hAnsi="Calibri" w:cstheme="minorHAnsi"/>
          <w:szCs w:val="24"/>
        </w:rPr>
        <w:t>alified to perform the task.  b</w:t>
      </w:r>
      <w:r w:rsidRPr="001F32ED">
        <w:rPr>
          <w:rFonts w:ascii="Calibri" w:hAnsi="Calibri" w:cstheme="minorHAnsi"/>
          <w:szCs w:val="24"/>
        </w:rPr>
        <w:t xml:space="preserve">. Proper supervision is lacking. </w:t>
      </w:r>
    </w:p>
    <w:p w14:paraId="6FD5AA70" w14:textId="1E49B059" w:rsidR="001F32ED" w:rsidRDefault="001F32ED" w:rsidP="001F32ED">
      <w:pPr>
        <w:spacing w:line="276" w:lineRule="auto"/>
        <w:rPr>
          <w:rFonts w:ascii="Calibri" w:hAnsi="Calibri" w:cstheme="minorHAnsi"/>
          <w:szCs w:val="24"/>
        </w:rPr>
      </w:pPr>
      <w:r>
        <w:rPr>
          <w:rFonts w:ascii="Calibri" w:hAnsi="Calibri" w:cstheme="minorHAnsi"/>
          <w:szCs w:val="24"/>
        </w:rPr>
        <w:t>4</w:t>
      </w:r>
      <w:r w:rsidR="00B17141" w:rsidRPr="001F32ED">
        <w:rPr>
          <w:rFonts w:ascii="Calibri" w:hAnsi="Calibri" w:cstheme="minorHAnsi"/>
          <w:szCs w:val="24"/>
        </w:rPr>
        <w:t>. Facility refuses to allow</w:t>
      </w:r>
      <w:r>
        <w:rPr>
          <w:rFonts w:ascii="Calibri" w:hAnsi="Calibri" w:cstheme="minorHAnsi"/>
          <w:szCs w:val="24"/>
        </w:rPr>
        <w:t xml:space="preserve"> a student to complete clinical</w:t>
      </w:r>
      <w:r w:rsidR="00B17141" w:rsidRPr="001F32ED">
        <w:rPr>
          <w:rFonts w:ascii="Calibri" w:hAnsi="Calibri" w:cstheme="minorHAnsi"/>
          <w:szCs w:val="24"/>
        </w:rPr>
        <w:t xml:space="preserve"> due to violation of clinic policies and </w:t>
      </w:r>
    </w:p>
    <w:p w14:paraId="2A23A833" w14:textId="72F87A2E" w:rsidR="00B17141" w:rsidRPr="001F32ED" w:rsidRDefault="00B17141" w:rsidP="001F32ED">
      <w:pPr>
        <w:spacing w:line="276" w:lineRule="auto"/>
        <w:ind w:left="270"/>
        <w:rPr>
          <w:rFonts w:ascii="Calibri" w:hAnsi="Calibri" w:cstheme="minorHAnsi"/>
          <w:szCs w:val="24"/>
        </w:rPr>
      </w:pPr>
      <w:r w:rsidRPr="001F32ED">
        <w:rPr>
          <w:rFonts w:ascii="Calibri" w:hAnsi="Calibri" w:cstheme="minorHAnsi"/>
          <w:szCs w:val="24"/>
        </w:rPr>
        <w:t xml:space="preserve">procedures.   </w:t>
      </w:r>
    </w:p>
    <w:p w14:paraId="34F86BEB" w14:textId="369431BC" w:rsidR="00B17141" w:rsidRPr="00473B82" w:rsidRDefault="001F32ED" w:rsidP="007863B8">
      <w:pPr>
        <w:spacing w:line="276" w:lineRule="auto"/>
        <w:rPr>
          <w:rFonts w:ascii="Calibri" w:hAnsi="Calibri" w:cstheme="minorHAnsi"/>
          <w:b/>
          <w:szCs w:val="24"/>
        </w:rPr>
      </w:pPr>
      <w:r>
        <w:rPr>
          <w:rFonts w:ascii="Calibri" w:hAnsi="Calibri" w:cstheme="minorHAnsi"/>
          <w:szCs w:val="24"/>
        </w:rPr>
        <w:t>5</w:t>
      </w:r>
      <w:r w:rsidR="00B17141" w:rsidRPr="001F32ED">
        <w:rPr>
          <w:rFonts w:ascii="Calibri" w:hAnsi="Calibri" w:cstheme="minorHAnsi"/>
          <w:szCs w:val="24"/>
        </w:rPr>
        <w:t xml:space="preserve">. </w:t>
      </w:r>
      <w:r w:rsidR="00B17141" w:rsidRPr="007863B8">
        <w:rPr>
          <w:rFonts w:ascii="Calibri" w:hAnsi="Calibri" w:cstheme="minorHAnsi"/>
          <w:szCs w:val="24"/>
        </w:rPr>
        <w:t xml:space="preserve">Leaving the assigned area or clinic without the authorization of the instructor </w:t>
      </w:r>
      <w:r w:rsidR="00095C0C" w:rsidRPr="007863B8">
        <w:rPr>
          <w:rFonts w:ascii="Calibri" w:hAnsi="Calibri" w:cstheme="minorHAnsi"/>
          <w:szCs w:val="24"/>
        </w:rPr>
        <w:t>and/</w:t>
      </w:r>
      <w:r w:rsidR="00B17141" w:rsidRPr="007863B8">
        <w:rPr>
          <w:rFonts w:ascii="Calibri" w:hAnsi="Calibri" w:cstheme="minorHAnsi"/>
          <w:szCs w:val="24"/>
        </w:rPr>
        <w:t>or preceptor for the site.</w:t>
      </w:r>
      <w:r w:rsidR="00B17141" w:rsidRPr="001F32ED">
        <w:rPr>
          <w:rFonts w:ascii="Calibri" w:hAnsi="Calibri" w:cstheme="minorHAnsi"/>
          <w:szCs w:val="24"/>
        </w:rPr>
        <w:t xml:space="preserve"> </w:t>
      </w:r>
      <w:r w:rsidR="007863B8" w:rsidRPr="00473B82">
        <w:rPr>
          <w:rFonts w:ascii="Calibri" w:hAnsi="Calibri" w:cstheme="minorHAnsi"/>
          <w:b/>
          <w:szCs w:val="24"/>
        </w:rPr>
        <w:t xml:space="preserve">Students do not negotiate changes in their assigned externship site with the site administrators. For example, a student may be placed in a site that is part of a hospital or larger corporation which has several locations. Students should never request a change of location without first reaching out to the program director. </w:t>
      </w:r>
      <w:r w:rsidR="00473B82" w:rsidRPr="00473B82">
        <w:rPr>
          <w:rFonts w:ascii="Calibri" w:hAnsi="Calibri" w:cstheme="minorHAnsi"/>
          <w:b/>
          <w:szCs w:val="24"/>
        </w:rPr>
        <w:t>Any requests for a change of location should only be initiated by the program director</w:t>
      </w:r>
      <w:r w:rsidR="00473B82">
        <w:rPr>
          <w:rFonts w:ascii="Calibri" w:hAnsi="Calibri" w:cstheme="minorHAnsi"/>
          <w:b/>
          <w:szCs w:val="24"/>
        </w:rPr>
        <w:t xml:space="preserve"> to the site administrator. Change of location is only granted when there are extenuating circumstances. </w:t>
      </w:r>
    </w:p>
    <w:p w14:paraId="3950E379" w14:textId="64A4919F" w:rsidR="00B17141" w:rsidRPr="001F32ED" w:rsidRDefault="001F32ED" w:rsidP="001F32ED">
      <w:pPr>
        <w:spacing w:line="276" w:lineRule="auto"/>
        <w:rPr>
          <w:rFonts w:ascii="Calibri" w:hAnsi="Calibri" w:cstheme="minorHAnsi"/>
          <w:szCs w:val="24"/>
        </w:rPr>
      </w:pPr>
      <w:r>
        <w:rPr>
          <w:rFonts w:ascii="Calibri" w:hAnsi="Calibri" w:cstheme="minorHAnsi"/>
          <w:szCs w:val="24"/>
        </w:rPr>
        <w:t>6</w:t>
      </w:r>
      <w:r w:rsidR="00B17141" w:rsidRPr="001F32ED">
        <w:rPr>
          <w:rFonts w:ascii="Calibri" w:hAnsi="Calibri" w:cstheme="minorHAnsi"/>
          <w:szCs w:val="24"/>
        </w:rPr>
        <w:t xml:space="preserve">. Employment which adversely affects performance during clinical rotations. </w:t>
      </w:r>
    </w:p>
    <w:p w14:paraId="18F71135" w14:textId="77777777" w:rsidR="001F32ED" w:rsidRDefault="001F32ED" w:rsidP="001F32ED">
      <w:pPr>
        <w:spacing w:line="276" w:lineRule="auto"/>
        <w:rPr>
          <w:rFonts w:ascii="Calibri" w:hAnsi="Calibri" w:cstheme="minorHAnsi"/>
          <w:szCs w:val="24"/>
        </w:rPr>
      </w:pPr>
      <w:r>
        <w:rPr>
          <w:rFonts w:ascii="Calibri" w:hAnsi="Calibri" w:cstheme="minorHAnsi"/>
          <w:szCs w:val="24"/>
        </w:rPr>
        <w:t>7</w:t>
      </w:r>
      <w:r w:rsidR="00B17141" w:rsidRPr="001F32ED">
        <w:rPr>
          <w:rFonts w:ascii="Calibri" w:hAnsi="Calibri" w:cstheme="minorHAnsi"/>
          <w:szCs w:val="24"/>
        </w:rPr>
        <w:t>. Failure to follow published departmental and/o</w:t>
      </w:r>
      <w:r>
        <w:rPr>
          <w:rFonts w:ascii="Calibri" w:hAnsi="Calibri" w:cstheme="minorHAnsi"/>
          <w:szCs w:val="24"/>
        </w:rPr>
        <w:t>r program rules or policies.</w:t>
      </w:r>
    </w:p>
    <w:p w14:paraId="6F336F46" w14:textId="3702696F" w:rsidR="00B17141" w:rsidRPr="001F32ED" w:rsidRDefault="001F32ED" w:rsidP="001F32ED">
      <w:pPr>
        <w:spacing w:line="276" w:lineRule="auto"/>
        <w:rPr>
          <w:rFonts w:ascii="Calibri" w:hAnsi="Calibri" w:cstheme="minorHAnsi"/>
          <w:szCs w:val="24"/>
        </w:rPr>
      </w:pPr>
      <w:r>
        <w:rPr>
          <w:rFonts w:ascii="Calibri" w:hAnsi="Calibri" w:cstheme="minorHAnsi"/>
          <w:szCs w:val="24"/>
        </w:rPr>
        <w:t xml:space="preserve">8. </w:t>
      </w:r>
      <w:r w:rsidR="00B17141" w:rsidRPr="001F32ED">
        <w:rPr>
          <w:rFonts w:ascii="Calibri" w:hAnsi="Calibri" w:cstheme="minorHAnsi"/>
          <w:szCs w:val="24"/>
        </w:rPr>
        <w:t xml:space="preserve">Falsifying clinical book entries. </w:t>
      </w:r>
    </w:p>
    <w:p w14:paraId="2340B3DD" w14:textId="77777777" w:rsidR="00B17141" w:rsidRPr="001F32ED" w:rsidRDefault="00B17141" w:rsidP="00B17141">
      <w:pPr>
        <w:rPr>
          <w:rFonts w:ascii="Calibri" w:hAnsi="Calibri" w:cstheme="minorHAnsi"/>
          <w:szCs w:val="24"/>
        </w:rPr>
      </w:pPr>
      <w:r w:rsidRPr="001F32ED">
        <w:rPr>
          <w:rFonts w:ascii="Calibri" w:hAnsi="Calibri" w:cstheme="minorHAnsi"/>
          <w:szCs w:val="24"/>
        </w:rPr>
        <w:t xml:space="preserve">  </w:t>
      </w:r>
    </w:p>
    <w:p w14:paraId="0440DA43" w14:textId="77777777" w:rsidR="00B17141" w:rsidRPr="001F32ED" w:rsidRDefault="00B17141" w:rsidP="00B17141">
      <w:pPr>
        <w:rPr>
          <w:rFonts w:ascii="Calibri" w:hAnsi="Calibri" w:cstheme="minorHAnsi"/>
          <w:szCs w:val="24"/>
        </w:rPr>
      </w:pPr>
      <w:r w:rsidRPr="001F32ED">
        <w:rPr>
          <w:rFonts w:ascii="Calibri" w:hAnsi="Calibri" w:cstheme="minorHAnsi"/>
          <w:b/>
          <w:szCs w:val="24"/>
        </w:rPr>
        <w:t>First incident:</w:t>
      </w:r>
      <w:r w:rsidRPr="001F32ED">
        <w:rPr>
          <w:rFonts w:ascii="Calibri" w:hAnsi="Calibri" w:cstheme="minorHAnsi"/>
          <w:szCs w:val="24"/>
        </w:rPr>
        <w:t xml:space="preserve">  Verbal warning. Based on the severity on the incident, the Clinical Coordinator, in consultation with the Program Director, may recommend corrective actions that are assigned to second or third incidents.   </w:t>
      </w:r>
    </w:p>
    <w:p w14:paraId="4701FFED" w14:textId="77777777" w:rsidR="00B17141" w:rsidRPr="001F32ED" w:rsidRDefault="00B17141" w:rsidP="00B17141">
      <w:pPr>
        <w:rPr>
          <w:rFonts w:ascii="Calibri" w:hAnsi="Calibri" w:cstheme="minorHAnsi"/>
          <w:sz w:val="10"/>
          <w:szCs w:val="10"/>
        </w:rPr>
      </w:pPr>
      <w:r w:rsidRPr="001F32ED">
        <w:rPr>
          <w:rFonts w:ascii="Calibri" w:hAnsi="Calibri" w:cstheme="minorHAnsi"/>
          <w:szCs w:val="24"/>
        </w:rPr>
        <w:t xml:space="preserve"> </w:t>
      </w:r>
    </w:p>
    <w:p w14:paraId="32C3FACB" w14:textId="77777777" w:rsidR="00B17141" w:rsidRPr="001F32ED" w:rsidRDefault="00B17141" w:rsidP="00B17141">
      <w:pPr>
        <w:rPr>
          <w:rFonts w:ascii="Calibri" w:hAnsi="Calibri" w:cstheme="minorHAnsi"/>
          <w:szCs w:val="24"/>
        </w:rPr>
      </w:pPr>
      <w:r w:rsidRPr="001F32ED">
        <w:rPr>
          <w:rFonts w:ascii="Calibri" w:hAnsi="Calibri" w:cstheme="minorHAnsi"/>
          <w:b/>
          <w:szCs w:val="24"/>
        </w:rPr>
        <w:t>Second Incident:</w:t>
      </w:r>
      <w:r w:rsidRPr="001F32ED">
        <w:rPr>
          <w:rFonts w:ascii="Calibri" w:hAnsi="Calibri" w:cstheme="minorHAnsi"/>
          <w:szCs w:val="24"/>
        </w:rPr>
        <w:t xml:space="preserve"> Written warning and Probation for the duration of the student’s enrollment in the program. A student success plan will be developed for the student.   </w:t>
      </w:r>
    </w:p>
    <w:p w14:paraId="23791377" w14:textId="77777777" w:rsidR="00B17141" w:rsidRPr="001F32ED" w:rsidRDefault="00B17141" w:rsidP="00B17141">
      <w:pPr>
        <w:rPr>
          <w:rFonts w:ascii="Calibri" w:hAnsi="Calibri" w:cstheme="minorHAnsi"/>
          <w:sz w:val="10"/>
          <w:szCs w:val="10"/>
        </w:rPr>
      </w:pPr>
      <w:r w:rsidRPr="001F32ED">
        <w:rPr>
          <w:rFonts w:ascii="Calibri" w:hAnsi="Calibri" w:cstheme="minorHAnsi"/>
          <w:szCs w:val="24"/>
        </w:rPr>
        <w:t xml:space="preserve"> </w:t>
      </w:r>
    </w:p>
    <w:p w14:paraId="76EC8E46" w14:textId="77777777" w:rsidR="00B17141" w:rsidRPr="001F32ED" w:rsidRDefault="00B17141" w:rsidP="00B17141">
      <w:pPr>
        <w:rPr>
          <w:rFonts w:ascii="Calibri" w:hAnsi="Calibri" w:cstheme="minorHAnsi"/>
          <w:szCs w:val="24"/>
        </w:rPr>
      </w:pPr>
      <w:r w:rsidRPr="001F32ED">
        <w:rPr>
          <w:rFonts w:ascii="Calibri" w:hAnsi="Calibri" w:cstheme="minorHAnsi"/>
          <w:b/>
          <w:szCs w:val="24"/>
        </w:rPr>
        <w:t>Third Incident:</w:t>
      </w:r>
      <w:r w:rsidRPr="001F32ED">
        <w:rPr>
          <w:rFonts w:ascii="Calibri" w:hAnsi="Calibri" w:cstheme="minorHAnsi"/>
          <w:szCs w:val="24"/>
        </w:rPr>
        <w:t xml:space="preserve"> Dismissal from the Medical Assisting Program. </w:t>
      </w:r>
    </w:p>
    <w:p w14:paraId="6C1B0FA9" w14:textId="77777777" w:rsidR="00B17141" w:rsidRPr="001F32ED" w:rsidRDefault="00B17141" w:rsidP="00B17141">
      <w:pPr>
        <w:rPr>
          <w:rFonts w:ascii="Calibri" w:hAnsi="Calibri" w:cstheme="minorHAnsi"/>
          <w:szCs w:val="24"/>
        </w:rPr>
      </w:pPr>
      <w:r w:rsidRPr="001F32ED">
        <w:rPr>
          <w:rFonts w:ascii="Calibri" w:hAnsi="Calibri" w:cstheme="minorHAnsi"/>
          <w:szCs w:val="24"/>
        </w:rPr>
        <w:t xml:space="preserve"> </w:t>
      </w:r>
    </w:p>
    <w:p w14:paraId="6534A687" w14:textId="77777777" w:rsidR="00B17141" w:rsidRPr="001F32ED" w:rsidRDefault="00B17141" w:rsidP="00B17141">
      <w:pPr>
        <w:rPr>
          <w:rFonts w:ascii="Calibri" w:hAnsi="Calibri" w:cstheme="minorHAnsi"/>
          <w:szCs w:val="24"/>
        </w:rPr>
      </w:pPr>
      <w:r w:rsidRPr="001F32ED">
        <w:rPr>
          <w:rFonts w:ascii="Calibri" w:hAnsi="Calibri" w:cstheme="minorHAnsi"/>
          <w:b/>
          <w:szCs w:val="24"/>
        </w:rPr>
        <w:t>Please note:</w:t>
      </w:r>
      <w:r w:rsidRPr="001F32ED">
        <w:rPr>
          <w:rFonts w:ascii="Calibri" w:hAnsi="Calibri" w:cstheme="minorHAnsi"/>
          <w:szCs w:val="24"/>
        </w:rPr>
        <w:t xml:space="preserve"> Not all possible offenses are listed above. Program faculty and staff will have the authority to determine which incident level is indicated if the offense is not listed above. </w:t>
      </w:r>
    </w:p>
    <w:p w14:paraId="2FE564AE" w14:textId="77777777" w:rsidR="00B17141" w:rsidRPr="001F32ED" w:rsidRDefault="00B17141" w:rsidP="00B17141">
      <w:pPr>
        <w:rPr>
          <w:rFonts w:ascii="Calibri" w:hAnsi="Calibri" w:cstheme="minorHAnsi"/>
          <w:szCs w:val="24"/>
        </w:rPr>
      </w:pPr>
      <w:r w:rsidRPr="001F32ED">
        <w:rPr>
          <w:rFonts w:ascii="Calibri" w:hAnsi="Calibri" w:cstheme="minorHAnsi"/>
          <w:szCs w:val="24"/>
        </w:rPr>
        <w:t xml:space="preserve"> </w:t>
      </w:r>
    </w:p>
    <w:p w14:paraId="6582158C" w14:textId="77777777" w:rsidR="001F32ED" w:rsidRDefault="001F32ED" w:rsidP="00B17141">
      <w:pPr>
        <w:rPr>
          <w:rFonts w:ascii="Calibri" w:hAnsi="Calibri" w:cstheme="minorHAnsi"/>
          <w:b/>
          <w:sz w:val="28"/>
          <w:szCs w:val="28"/>
        </w:rPr>
      </w:pPr>
    </w:p>
    <w:p w14:paraId="0E5446AC" w14:textId="6907E696" w:rsidR="00B17141" w:rsidRPr="001F32ED" w:rsidRDefault="00B17141" w:rsidP="00B17141">
      <w:pPr>
        <w:rPr>
          <w:rFonts w:ascii="Calibri" w:hAnsi="Calibri" w:cstheme="minorHAnsi"/>
          <w:szCs w:val="24"/>
        </w:rPr>
      </w:pPr>
      <w:r w:rsidRPr="001F32ED">
        <w:rPr>
          <w:rFonts w:ascii="Calibri" w:hAnsi="Calibri" w:cstheme="minorHAnsi"/>
          <w:b/>
          <w:sz w:val="28"/>
          <w:szCs w:val="28"/>
        </w:rPr>
        <w:t>Clinical Incident Procedure</w:t>
      </w:r>
      <w:r w:rsidR="001F32ED" w:rsidRPr="001F32ED">
        <w:rPr>
          <w:rFonts w:ascii="Calibri" w:hAnsi="Calibri" w:cstheme="minorHAnsi"/>
          <w:b/>
          <w:sz w:val="28"/>
          <w:szCs w:val="28"/>
        </w:rPr>
        <w:t>s</w:t>
      </w:r>
      <w:r w:rsidRPr="001F32ED">
        <w:rPr>
          <w:rFonts w:ascii="Calibri" w:hAnsi="Calibri" w:cstheme="minorHAnsi"/>
          <w:szCs w:val="24"/>
        </w:rPr>
        <w:t xml:space="preserve"> </w:t>
      </w:r>
    </w:p>
    <w:p w14:paraId="04DAF6E9" w14:textId="77777777" w:rsidR="001F32ED" w:rsidRDefault="00B17141" w:rsidP="001F32ED">
      <w:pPr>
        <w:spacing w:line="276" w:lineRule="auto"/>
        <w:rPr>
          <w:rFonts w:ascii="Calibri" w:hAnsi="Calibri" w:cstheme="minorHAnsi"/>
          <w:szCs w:val="24"/>
        </w:rPr>
      </w:pPr>
      <w:r w:rsidRPr="001F32ED">
        <w:rPr>
          <w:rFonts w:ascii="Calibri" w:hAnsi="Calibri" w:cstheme="minorHAnsi"/>
          <w:szCs w:val="24"/>
        </w:rPr>
        <w:t>1. Per the Faculty/Associate Faculty Handbook, all clinical incidents are communicated</w:t>
      </w:r>
      <w:r w:rsidR="001F32ED">
        <w:rPr>
          <w:rFonts w:ascii="Calibri" w:hAnsi="Calibri" w:cstheme="minorHAnsi"/>
          <w:szCs w:val="24"/>
        </w:rPr>
        <w:t xml:space="preserve"> to the </w:t>
      </w:r>
    </w:p>
    <w:p w14:paraId="5227F7B2" w14:textId="5F3EEA10" w:rsidR="00B17141" w:rsidRPr="001F32ED" w:rsidRDefault="001F32ED" w:rsidP="001F32ED">
      <w:pPr>
        <w:spacing w:line="276" w:lineRule="auto"/>
        <w:ind w:left="270"/>
        <w:rPr>
          <w:rFonts w:ascii="Calibri" w:hAnsi="Calibri" w:cstheme="minorHAnsi"/>
          <w:szCs w:val="24"/>
        </w:rPr>
      </w:pPr>
      <w:r>
        <w:rPr>
          <w:rFonts w:ascii="Calibri" w:hAnsi="Calibri" w:cstheme="minorHAnsi"/>
          <w:szCs w:val="24"/>
        </w:rPr>
        <w:t>Clinical Coordinator.</w:t>
      </w:r>
    </w:p>
    <w:p w14:paraId="62563EE1" w14:textId="77777777" w:rsidR="00B17141" w:rsidRPr="001F32ED" w:rsidRDefault="00B17141" w:rsidP="001F32ED">
      <w:pPr>
        <w:spacing w:line="276" w:lineRule="auto"/>
        <w:rPr>
          <w:rFonts w:ascii="Calibri" w:hAnsi="Calibri" w:cstheme="minorHAnsi"/>
          <w:szCs w:val="24"/>
        </w:rPr>
      </w:pPr>
      <w:r w:rsidRPr="001F32ED">
        <w:rPr>
          <w:rFonts w:ascii="Calibri" w:hAnsi="Calibri" w:cstheme="minorHAnsi"/>
          <w:szCs w:val="24"/>
        </w:rPr>
        <w:t xml:space="preserve">2. The Clinical Coordinator will obtain a detailed account of the events that were witnessed.  </w:t>
      </w:r>
    </w:p>
    <w:p w14:paraId="21B72810" w14:textId="77777777" w:rsidR="00B17141" w:rsidRPr="001F32ED" w:rsidRDefault="00B17141" w:rsidP="001F32ED">
      <w:pPr>
        <w:spacing w:line="276" w:lineRule="auto"/>
        <w:rPr>
          <w:rFonts w:ascii="Calibri" w:hAnsi="Calibri" w:cstheme="minorHAnsi"/>
          <w:szCs w:val="24"/>
        </w:rPr>
      </w:pPr>
      <w:r w:rsidRPr="001F32ED">
        <w:rPr>
          <w:rFonts w:ascii="Calibri" w:hAnsi="Calibri" w:cstheme="minorHAnsi"/>
          <w:szCs w:val="24"/>
        </w:rPr>
        <w:t xml:space="preserve">3. A meeting with the individual student will be set up for the following class day.   </w:t>
      </w:r>
    </w:p>
    <w:p w14:paraId="0A88BDFD" w14:textId="77777777" w:rsidR="00B17141" w:rsidRPr="001F32ED" w:rsidRDefault="00B17141" w:rsidP="001F32ED">
      <w:pPr>
        <w:spacing w:line="276" w:lineRule="auto"/>
        <w:rPr>
          <w:rFonts w:ascii="Calibri" w:hAnsi="Calibri" w:cstheme="minorHAnsi"/>
          <w:szCs w:val="24"/>
        </w:rPr>
      </w:pPr>
      <w:r w:rsidRPr="001F32ED">
        <w:rPr>
          <w:rFonts w:ascii="Calibri" w:hAnsi="Calibri" w:cstheme="minorHAnsi"/>
          <w:szCs w:val="24"/>
        </w:rPr>
        <w:t xml:space="preserve">4. Additional feedback may be sought from others involved. </w:t>
      </w:r>
    </w:p>
    <w:p w14:paraId="0BA6421B" w14:textId="77777777" w:rsidR="001F32ED" w:rsidRDefault="00B17141" w:rsidP="001F32ED">
      <w:pPr>
        <w:spacing w:line="276" w:lineRule="auto"/>
        <w:rPr>
          <w:rFonts w:ascii="Calibri" w:hAnsi="Calibri" w:cstheme="minorHAnsi"/>
          <w:szCs w:val="24"/>
        </w:rPr>
      </w:pPr>
      <w:r w:rsidRPr="001F32ED">
        <w:rPr>
          <w:rFonts w:ascii="Calibri" w:hAnsi="Calibri" w:cstheme="minorHAnsi"/>
          <w:szCs w:val="24"/>
        </w:rPr>
        <w:t xml:space="preserve">5. A clinical incident form, if needed, will be completed and a follow-up meeting with the </w:t>
      </w:r>
    </w:p>
    <w:p w14:paraId="3AED5406" w14:textId="0442B491" w:rsidR="00B17141" w:rsidRPr="001F32ED" w:rsidRDefault="00B17141" w:rsidP="001F32ED">
      <w:pPr>
        <w:spacing w:line="276" w:lineRule="auto"/>
        <w:ind w:left="270"/>
        <w:rPr>
          <w:rFonts w:ascii="Calibri" w:hAnsi="Calibri" w:cstheme="minorHAnsi"/>
          <w:szCs w:val="24"/>
        </w:rPr>
      </w:pPr>
      <w:r w:rsidRPr="001F32ED">
        <w:rPr>
          <w:rFonts w:ascii="Calibri" w:hAnsi="Calibri" w:cstheme="minorHAnsi"/>
          <w:szCs w:val="24"/>
        </w:rPr>
        <w:t xml:space="preserve">student scheduled.  </w:t>
      </w:r>
    </w:p>
    <w:p w14:paraId="0E15DF58" w14:textId="77777777" w:rsidR="001F32ED" w:rsidRDefault="00B17141" w:rsidP="001F32ED">
      <w:pPr>
        <w:spacing w:line="276" w:lineRule="auto"/>
        <w:rPr>
          <w:rFonts w:ascii="Calibri" w:hAnsi="Calibri" w:cstheme="minorHAnsi"/>
          <w:szCs w:val="24"/>
        </w:rPr>
      </w:pPr>
      <w:r w:rsidRPr="001F32ED">
        <w:rPr>
          <w:rFonts w:ascii="Calibri" w:hAnsi="Calibri" w:cstheme="minorHAnsi"/>
          <w:szCs w:val="24"/>
        </w:rPr>
        <w:t xml:space="preserve">6. An explanation will be provided to the student on the disciplinary action regarding the clinical </w:t>
      </w:r>
    </w:p>
    <w:p w14:paraId="3DBD3E1A" w14:textId="7825DD13" w:rsidR="00B17141" w:rsidRPr="001F32ED" w:rsidRDefault="00B17141" w:rsidP="001F32ED">
      <w:pPr>
        <w:spacing w:line="276" w:lineRule="auto"/>
        <w:ind w:left="270"/>
        <w:rPr>
          <w:rFonts w:ascii="Calibri" w:hAnsi="Calibri" w:cstheme="minorHAnsi"/>
          <w:szCs w:val="24"/>
        </w:rPr>
      </w:pPr>
      <w:r w:rsidRPr="001F32ED">
        <w:rPr>
          <w:rFonts w:ascii="Calibri" w:hAnsi="Calibri" w:cstheme="minorHAnsi"/>
          <w:szCs w:val="24"/>
        </w:rPr>
        <w:t xml:space="preserve">incident. The student will be asked to sign the clinical incident form at the end of the meeting and include any comments. If additional time is needed for response, the student has the option of emailing a response within 24 hours of the meeting.   </w:t>
      </w:r>
    </w:p>
    <w:p w14:paraId="5F9F2540" w14:textId="5FFA9088" w:rsidR="001F32ED" w:rsidRDefault="00B17141" w:rsidP="001F32ED">
      <w:pPr>
        <w:spacing w:line="276" w:lineRule="auto"/>
        <w:rPr>
          <w:rFonts w:ascii="Calibri" w:hAnsi="Calibri" w:cstheme="minorHAnsi"/>
          <w:szCs w:val="24"/>
        </w:rPr>
      </w:pPr>
      <w:r w:rsidRPr="001F32ED">
        <w:rPr>
          <w:rFonts w:ascii="Calibri" w:hAnsi="Calibri" w:cstheme="minorHAnsi"/>
          <w:szCs w:val="24"/>
        </w:rPr>
        <w:t xml:space="preserve">7. Depending on the severity of the incident, the student may </w:t>
      </w:r>
      <w:r w:rsidR="001F32ED">
        <w:rPr>
          <w:rFonts w:ascii="Calibri" w:hAnsi="Calibri" w:cstheme="minorHAnsi"/>
          <w:szCs w:val="24"/>
        </w:rPr>
        <w:t>be asked to not attend clinical</w:t>
      </w:r>
      <w:r w:rsidRPr="001F32ED">
        <w:rPr>
          <w:rFonts w:ascii="Calibri" w:hAnsi="Calibri" w:cstheme="minorHAnsi"/>
          <w:szCs w:val="24"/>
        </w:rPr>
        <w:t xml:space="preserve"> </w:t>
      </w:r>
    </w:p>
    <w:p w14:paraId="47373735" w14:textId="77777777" w:rsidR="001F32ED" w:rsidRDefault="00B17141" w:rsidP="001F32ED">
      <w:pPr>
        <w:spacing w:line="276" w:lineRule="auto"/>
        <w:ind w:left="270"/>
        <w:rPr>
          <w:rFonts w:ascii="Calibri" w:hAnsi="Calibri" w:cstheme="minorHAnsi"/>
          <w:szCs w:val="24"/>
        </w:rPr>
      </w:pPr>
      <w:r w:rsidRPr="001F32ED">
        <w:rPr>
          <w:rFonts w:ascii="Calibri" w:hAnsi="Calibri" w:cstheme="minorHAnsi"/>
          <w:szCs w:val="24"/>
        </w:rPr>
        <w:t>while the</w:t>
      </w:r>
      <w:r w:rsidR="001F32ED">
        <w:rPr>
          <w:rFonts w:ascii="Calibri" w:hAnsi="Calibri" w:cstheme="minorHAnsi"/>
          <w:szCs w:val="24"/>
        </w:rPr>
        <w:t xml:space="preserve"> investigation is in progress. </w:t>
      </w:r>
    </w:p>
    <w:p w14:paraId="20042FB5" w14:textId="2C4DB89B" w:rsidR="00B17141" w:rsidRPr="001F32ED" w:rsidRDefault="00B17141" w:rsidP="001F32ED">
      <w:pPr>
        <w:spacing w:line="276" w:lineRule="auto"/>
        <w:rPr>
          <w:rFonts w:ascii="Calibri" w:hAnsi="Calibri" w:cstheme="minorHAnsi"/>
          <w:szCs w:val="24"/>
        </w:rPr>
      </w:pPr>
      <w:r w:rsidRPr="001F32ED">
        <w:rPr>
          <w:rFonts w:ascii="Calibri" w:hAnsi="Calibri" w:cstheme="minorHAnsi"/>
          <w:szCs w:val="24"/>
        </w:rPr>
        <w:lastRenderedPageBreak/>
        <w:t xml:space="preserve">8. Students may appeal the incident report (see Clinical Incident Appeal section below).  </w:t>
      </w:r>
    </w:p>
    <w:p w14:paraId="5BA6F870" w14:textId="77777777" w:rsidR="00B17141" w:rsidRPr="001F32ED" w:rsidRDefault="00B17141" w:rsidP="00B17141">
      <w:pPr>
        <w:rPr>
          <w:rFonts w:ascii="Calibri" w:hAnsi="Calibri" w:cstheme="minorHAnsi"/>
          <w:szCs w:val="24"/>
        </w:rPr>
      </w:pPr>
      <w:r w:rsidRPr="001F32ED">
        <w:rPr>
          <w:rFonts w:ascii="Calibri" w:hAnsi="Calibri" w:cstheme="minorHAnsi"/>
          <w:szCs w:val="24"/>
        </w:rPr>
        <w:t xml:space="preserve"> </w:t>
      </w:r>
    </w:p>
    <w:p w14:paraId="2F95B7AE" w14:textId="77777777" w:rsidR="00B17141" w:rsidRPr="001F32ED" w:rsidRDefault="00B17141" w:rsidP="00B17141">
      <w:pPr>
        <w:rPr>
          <w:rFonts w:ascii="Calibri" w:hAnsi="Calibri" w:cstheme="minorHAnsi"/>
          <w:szCs w:val="24"/>
        </w:rPr>
      </w:pPr>
      <w:r w:rsidRPr="001F32ED">
        <w:rPr>
          <w:rFonts w:ascii="Calibri" w:hAnsi="Calibri" w:cstheme="minorHAnsi"/>
          <w:b/>
          <w:szCs w:val="24"/>
        </w:rPr>
        <w:t>Note:</w:t>
      </w:r>
      <w:r w:rsidRPr="001F32ED">
        <w:rPr>
          <w:rFonts w:ascii="Calibri" w:hAnsi="Calibri" w:cstheme="minorHAnsi"/>
          <w:szCs w:val="24"/>
        </w:rPr>
        <w:t xml:space="preserve"> During clinical rotations, it is important that when incidents occur, they be documented at the College after investigation. A Clinical Incident Form is included in the student handbook.   </w:t>
      </w:r>
    </w:p>
    <w:p w14:paraId="1DB463A2" w14:textId="77777777" w:rsidR="00B17141" w:rsidRPr="001F32ED" w:rsidRDefault="00B17141" w:rsidP="00B17141">
      <w:pPr>
        <w:rPr>
          <w:rFonts w:ascii="Calibri" w:hAnsi="Calibri" w:cstheme="minorHAnsi"/>
          <w:szCs w:val="24"/>
        </w:rPr>
      </w:pPr>
    </w:p>
    <w:p w14:paraId="1510A4A1" w14:textId="107ED637" w:rsidR="001F32ED" w:rsidRPr="001F32ED" w:rsidRDefault="00B17141" w:rsidP="00B17141">
      <w:pPr>
        <w:rPr>
          <w:rFonts w:ascii="Calibri" w:hAnsi="Calibri" w:cstheme="minorHAnsi"/>
          <w:sz w:val="28"/>
          <w:szCs w:val="28"/>
        </w:rPr>
      </w:pPr>
      <w:r w:rsidRPr="001F32ED">
        <w:rPr>
          <w:rFonts w:ascii="Calibri" w:hAnsi="Calibri" w:cstheme="minorHAnsi"/>
          <w:b/>
          <w:sz w:val="28"/>
          <w:szCs w:val="28"/>
        </w:rPr>
        <w:t>Clinical Incident Appeal</w:t>
      </w:r>
    </w:p>
    <w:p w14:paraId="2C5EF407" w14:textId="3A887946" w:rsidR="00B17141" w:rsidRPr="00B04C36" w:rsidRDefault="00B17141" w:rsidP="00B17141">
      <w:pPr>
        <w:rPr>
          <w:rFonts w:asciiTheme="minorHAnsi" w:hAnsiTheme="minorHAnsi" w:cstheme="minorHAnsi"/>
          <w:szCs w:val="24"/>
        </w:rPr>
      </w:pPr>
      <w:r w:rsidRPr="001F32ED">
        <w:rPr>
          <w:rFonts w:ascii="Calibri" w:hAnsi="Calibri" w:cstheme="minorHAnsi"/>
          <w:szCs w:val="24"/>
        </w:rPr>
        <w:t xml:space="preserve">A student may appeal a Clinical Incident Form to the Program Director within three days of his/her meeting with the Clinical Coordinator. If the student is not satisfied with the Program Director’s decision, he/she may continue the appeal process through the office of the Dean of Health Sciences. For certain instance, a student may be advised to go through the formal Collin College grievance policy through the office of the Dean of Students and/or Human Resources (a copy of this policy can be found in the Collin College Student Handbook).  </w:t>
      </w:r>
      <w:r w:rsidRPr="00B04C36">
        <w:rPr>
          <w:rFonts w:asciiTheme="minorHAnsi" w:hAnsiTheme="minorHAnsi" w:cstheme="minorHAnsi"/>
          <w:szCs w:val="24"/>
        </w:rPr>
        <w:t xml:space="preserve"> </w:t>
      </w:r>
    </w:p>
    <w:p w14:paraId="51C47088" w14:textId="77777777" w:rsidR="00B17141" w:rsidRPr="00B04C36" w:rsidRDefault="00B17141" w:rsidP="00B17141">
      <w:pPr>
        <w:rPr>
          <w:rFonts w:asciiTheme="minorHAnsi" w:hAnsiTheme="minorHAnsi" w:cstheme="minorHAnsi"/>
          <w:szCs w:val="24"/>
        </w:rPr>
      </w:pPr>
      <w:r w:rsidRPr="00B04C36">
        <w:rPr>
          <w:rFonts w:asciiTheme="minorHAnsi" w:hAnsiTheme="minorHAnsi" w:cstheme="minorHAnsi"/>
          <w:szCs w:val="24"/>
        </w:rPr>
        <w:t xml:space="preserve"> </w:t>
      </w:r>
    </w:p>
    <w:p w14:paraId="781DEFE3" w14:textId="77777777" w:rsidR="00B17141" w:rsidRPr="00B04C36" w:rsidRDefault="00B17141" w:rsidP="00B17141">
      <w:pPr>
        <w:rPr>
          <w:rFonts w:asciiTheme="minorHAnsi" w:hAnsiTheme="minorHAnsi" w:cstheme="minorHAnsi"/>
          <w:szCs w:val="24"/>
        </w:rPr>
      </w:pPr>
    </w:p>
    <w:p w14:paraId="2F88D98B" w14:textId="77777777" w:rsidR="00B17141" w:rsidRPr="00B04C36" w:rsidRDefault="00B17141" w:rsidP="00B17141">
      <w:pPr>
        <w:rPr>
          <w:rFonts w:asciiTheme="minorHAnsi" w:hAnsiTheme="minorHAnsi" w:cstheme="minorHAnsi"/>
          <w:szCs w:val="24"/>
        </w:rPr>
      </w:pPr>
    </w:p>
    <w:p w14:paraId="300E6990" w14:textId="77777777" w:rsidR="00B0087B" w:rsidRPr="00B04C36" w:rsidRDefault="00B0087B">
      <w:pPr>
        <w:rPr>
          <w:rFonts w:asciiTheme="minorHAnsi" w:hAnsiTheme="minorHAnsi" w:cstheme="minorHAnsi"/>
        </w:rPr>
      </w:pPr>
    </w:p>
    <w:p w14:paraId="0A947593" w14:textId="77777777" w:rsidR="001F32ED" w:rsidRDefault="001F32ED" w:rsidP="007A7374">
      <w:pPr>
        <w:jc w:val="center"/>
        <w:rPr>
          <w:rFonts w:asciiTheme="minorHAnsi" w:hAnsiTheme="minorHAnsi" w:cstheme="minorHAnsi"/>
        </w:rPr>
      </w:pPr>
    </w:p>
    <w:p w14:paraId="7C6F41DE" w14:textId="77777777" w:rsidR="001F32ED" w:rsidRDefault="001F32ED" w:rsidP="007A7374">
      <w:pPr>
        <w:jc w:val="center"/>
        <w:rPr>
          <w:rFonts w:asciiTheme="minorHAnsi" w:hAnsiTheme="minorHAnsi" w:cstheme="minorHAnsi"/>
        </w:rPr>
      </w:pPr>
    </w:p>
    <w:p w14:paraId="533EEE10" w14:textId="77777777" w:rsidR="001F32ED" w:rsidRDefault="001F32ED" w:rsidP="007A7374">
      <w:pPr>
        <w:jc w:val="center"/>
        <w:rPr>
          <w:rFonts w:asciiTheme="minorHAnsi" w:hAnsiTheme="minorHAnsi" w:cstheme="minorHAnsi"/>
        </w:rPr>
      </w:pPr>
    </w:p>
    <w:p w14:paraId="303FC4F0" w14:textId="77777777" w:rsidR="001F32ED" w:rsidRDefault="001F32ED" w:rsidP="007A7374">
      <w:pPr>
        <w:jc w:val="center"/>
        <w:rPr>
          <w:rFonts w:asciiTheme="minorHAnsi" w:hAnsiTheme="minorHAnsi" w:cstheme="minorHAnsi"/>
        </w:rPr>
      </w:pPr>
    </w:p>
    <w:p w14:paraId="1972FEF6" w14:textId="77777777" w:rsidR="001F32ED" w:rsidRDefault="001F32ED" w:rsidP="007A7374">
      <w:pPr>
        <w:jc w:val="center"/>
        <w:rPr>
          <w:rFonts w:asciiTheme="minorHAnsi" w:hAnsiTheme="minorHAnsi" w:cstheme="minorHAnsi"/>
        </w:rPr>
      </w:pPr>
    </w:p>
    <w:p w14:paraId="77C3F861" w14:textId="77777777" w:rsidR="00A41133" w:rsidRDefault="00A41133" w:rsidP="007A7374">
      <w:pPr>
        <w:jc w:val="center"/>
        <w:rPr>
          <w:rFonts w:asciiTheme="minorHAnsi" w:hAnsiTheme="minorHAnsi" w:cstheme="minorHAnsi"/>
          <w:b/>
          <w:sz w:val="32"/>
          <w:szCs w:val="32"/>
        </w:rPr>
      </w:pPr>
    </w:p>
    <w:p w14:paraId="397EE84D" w14:textId="77777777" w:rsidR="004C7B2B" w:rsidRDefault="004C7B2B" w:rsidP="007A7374">
      <w:pPr>
        <w:jc w:val="center"/>
        <w:rPr>
          <w:rFonts w:asciiTheme="minorHAnsi" w:hAnsiTheme="minorHAnsi" w:cstheme="minorHAnsi"/>
          <w:b/>
          <w:sz w:val="32"/>
          <w:szCs w:val="32"/>
        </w:rPr>
      </w:pPr>
    </w:p>
    <w:p w14:paraId="7EB786F7" w14:textId="77777777" w:rsidR="004C7B2B" w:rsidRDefault="004C7B2B" w:rsidP="007A7374">
      <w:pPr>
        <w:jc w:val="center"/>
        <w:rPr>
          <w:rFonts w:asciiTheme="minorHAnsi" w:hAnsiTheme="minorHAnsi" w:cstheme="minorHAnsi"/>
          <w:b/>
          <w:sz w:val="32"/>
          <w:szCs w:val="32"/>
        </w:rPr>
      </w:pPr>
    </w:p>
    <w:p w14:paraId="5E4715FB" w14:textId="77777777" w:rsidR="004C7B2B" w:rsidRDefault="004C7B2B" w:rsidP="007A7374">
      <w:pPr>
        <w:jc w:val="center"/>
        <w:rPr>
          <w:rFonts w:asciiTheme="minorHAnsi" w:hAnsiTheme="minorHAnsi" w:cstheme="minorHAnsi"/>
          <w:b/>
          <w:sz w:val="32"/>
          <w:szCs w:val="32"/>
        </w:rPr>
      </w:pPr>
    </w:p>
    <w:p w14:paraId="28E6E71E" w14:textId="77777777" w:rsidR="004C7B2B" w:rsidRDefault="004C7B2B" w:rsidP="007A7374">
      <w:pPr>
        <w:jc w:val="center"/>
        <w:rPr>
          <w:rFonts w:asciiTheme="minorHAnsi" w:hAnsiTheme="minorHAnsi" w:cstheme="minorHAnsi"/>
          <w:b/>
          <w:sz w:val="32"/>
          <w:szCs w:val="32"/>
        </w:rPr>
      </w:pPr>
    </w:p>
    <w:p w14:paraId="6D7A1396" w14:textId="77777777" w:rsidR="004C7B2B" w:rsidRDefault="004C7B2B" w:rsidP="007A7374">
      <w:pPr>
        <w:jc w:val="center"/>
        <w:rPr>
          <w:rFonts w:asciiTheme="minorHAnsi" w:hAnsiTheme="minorHAnsi" w:cstheme="minorHAnsi"/>
          <w:b/>
          <w:sz w:val="32"/>
          <w:szCs w:val="32"/>
        </w:rPr>
      </w:pPr>
    </w:p>
    <w:p w14:paraId="7B65EE3C" w14:textId="77777777" w:rsidR="004C7B2B" w:rsidRDefault="004C7B2B" w:rsidP="007A7374">
      <w:pPr>
        <w:jc w:val="center"/>
        <w:rPr>
          <w:rFonts w:asciiTheme="minorHAnsi" w:hAnsiTheme="minorHAnsi" w:cstheme="minorHAnsi"/>
          <w:b/>
          <w:sz w:val="32"/>
          <w:szCs w:val="32"/>
        </w:rPr>
      </w:pPr>
    </w:p>
    <w:p w14:paraId="6B147A66" w14:textId="77777777" w:rsidR="004C7B2B" w:rsidRDefault="004C7B2B" w:rsidP="007A7374">
      <w:pPr>
        <w:jc w:val="center"/>
        <w:rPr>
          <w:rFonts w:asciiTheme="minorHAnsi" w:hAnsiTheme="minorHAnsi" w:cstheme="minorHAnsi"/>
          <w:b/>
          <w:sz w:val="32"/>
          <w:szCs w:val="32"/>
        </w:rPr>
      </w:pPr>
    </w:p>
    <w:p w14:paraId="5E8FA257" w14:textId="77777777" w:rsidR="004C7B2B" w:rsidRDefault="004C7B2B" w:rsidP="007A7374">
      <w:pPr>
        <w:jc w:val="center"/>
        <w:rPr>
          <w:rFonts w:asciiTheme="minorHAnsi" w:hAnsiTheme="minorHAnsi" w:cstheme="minorHAnsi"/>
          <w:b/>
          <w:sz w:val="32"/>
          <w:szCs w:val="32"/>
        </w:rPr>
      </w:pPr>
    </w:p>
    <w:p w14:paraId="74609B85" w14:textId="77777777" w:rsidR="004C7B2B" w:rsidRDefault="004C7B2B" w:rsidP="007A7374">
      <w:pPr>
        <w:jc w:val="center"/>
        <w:rPr>
          <w:rFonts w:asciiTheme="minorHAnsi" w:hAnsiTheme="minorHAnsi" w:cstheme="minorHAnsi"/>
          <w:b/>
          <w:sz w:val="32"/>
          <w:szCs w:val="32"/>
        </w:rPr>
      </w:pPr>
    </w:p>
    <w:p w14:paraId="302CCF11" w14:textId="77777777" w:rsidR="004C7B2B" w:rsidRDefault="004C7B2B" w:rsidP="007A7374">
      <w:pPr>
        <w:jc w:val="center"/>
        <w:rPr>
          <w:rFonts w:asciiTheme="minorHAnsi" w:hAnsiTheme="minorHAnsi" w:cstheme="minorHAnsi"/>
          <w:b/>
          <w:sz w:val="32"/>
          <w:szCs w:val="32"/>
        </w:rPr>
      </w:pPr>
    </w:p>
    <w:p w14:paraId="12019DAC" w14:textId="77777777" w:rsidR="004C7B2B" w:rsidRDefault="004C7B2B" w:rsidP="007A7374">
      <w:pPr>
        <w:jc w:val="center"/>
        <w:rPr>
          <w:rFonts w:asciiTheme="minorHAnsi" w:hAnsiTheme="minorHAnsi" w:cstheme="minorHAnsi"/>
          <w:b/>
          <w:sz w:val="32"/>
          <w:szCs w:val="32"/>
        </w:rPr>
      </w:pPr>
    </w:p>
    <w:p w14:paraId="25014C88" w14:textId="77777777" w:rsidR="004C7B2B" w:rsidRDefault="004C7B2B" w:rsidP="007A7374">
      <w:pPr>
        <w:jc w:val="center"/>
        <w:rPr>
          <w:rFonts w:asciiTheme="minorHAnsi" w:hAnsiTheme="minorHAnsi" w:cstheme="minorHAnsi"/>
          <w:b/>
          <w:sz w:val="32"/>
          <w:szCs w:val="32"/>
        </w:rPr>
      </w:pPr>
    </w:p>
    <w:p w14:paraId="1B6784EF" w14:textId="77777777" w:rsidR="004C7B2B" w:rsidRDefault="004C7B2B" w:rsidP="007A7374">
      <w:pPr>
        <w:jc w:val="center"/>
        <w:rPr>
          <w:rFonts w:asciiTheme="minorHAnsi" w:hAnsiTheme="minorHAnsi" w:cstheme="minorHAnsi"/>
          <w:b/>
          <w:sz w:val="32"/>
          <w:szCs w:val="32"/>
        </w:rPr>
      </w:pPr>
    </w:p>
    <w:p w14:paraId="1CAECC47" w14:textId="77777777" w:rsidR="004C7B2B" w:rsidRDefault="004C7B2B" w:rsidP="007A7374">
      <w:pPr>
        <w:jc w:val="center"/>
        <w:rPr>
          <w:rFonts w:asciiTheme="minorHAnsi" w:hAnsiTheme="minorHAnsi" w:cstheme="minorHAnsi"/>
          <w:b/>
          <w:sz w:val="32"/>
          <w:szCs w:val="32"/>
        </w:rPr>
      </w:pPr>
    </w:p>
    <w:p w14:paraId="2E927889" w14:textId="77777777" w:rsidR="004C7B2B" w:rsidRDefault="004C7B2B" w:rsidP="007A7374">
      <w:pPr>
        <w:jc w:val="center"/>
        <w:rPr>
          <w:rFonts w:asciiTheme="minorHAnsi" w:hAnsiTheme="minorHAnsi" w:cstheme="minorHAnsi"/>
          <w:b/>
          <w:sz w:val="32"/>
          <w:szCs w:val="32"/>
        </w:rPr>
      </w:pPr>
    </w:p>
    <w:p w14:paraId="2237D5E7" w14:textId="77777777" w:rsidR="004C7B2B" w:rsidRDefault="004C7B2B" w:rsidP="007A7374">
      <w:pPr>
        <w:jc w:val="center"/>
        <w:rPr>
          <w:rFonts w:asciiTheme="minorHAnsi" w:hAnsiTheme="minorHAnsi" w:cstheme="minorHAnsi"/>
          <w:b/>
          <w:sz w:val="32"/>
          <w:szCs w:val="32"/>
        </w:rPr>
      </w:pPr>
    </w:p>
    <w:p w14:paraId="063532A8" w14:textId="77777777" w:rsidR="004C7B2B" w:rsidRDefault="004C7B2B" w:rsidP="007A7374">
      <w:pPr>
        <w:jc w:val="center"/>
        <w:rPr>
          <w:rFonts w:asciiTheme="minorHAnsi" w:hAnsiTheme="minorHAnsi" w:cstheme="minorHAnsi"/>
          <w:b/>
          <w:sz w:val="32"/>
          <w:szCs w:val="32"/>
        </w:rPr>
      </w:pPr>
    </w:p>
    <w:p w14:paraId="08F9841D" w14:textId="77777777" w:rsidR="004C7B2B" w:rsidRDefault="004C7B2B" w:rsidP="007A7374">
      <w:pPr>
        <w:jc w:val="center"/>
        <w:rPr>
          <w:rFonts w:asciiTheme="minorHAnsi" w:hAnsiTheme="minorHAnsi" w:cstheme="minorHAnsi"/>
          <w:b/>
          <w:sz w:val="32"/>
          <w:szCs w:val="32"/>
        </w:rPr>
      </w:pPr>
    </w:p>
    <w:p w14:paraId="341E9EE3" w14:textId="77777777" w:rsidR="004C7B2B" w:rsidRDefault="004C7B2B" w:rsidP="007A7374">
      <w:pPr>
        <w:jc w:val="center"/>
        <w:rPr>
          <w:rFonts w:asciiTheme="minorHAnsi" w:hAnsiTheme="minorHAnsi" w:cstheme="minorHAnsi"/>
          <w:b/>
          <w:sz w:val="32"/>
          <w:szCs w:val="32"/>
        </w:rPr>
      </w:pPr>
    </w:p>
    <w:p w14:paraId="33F47867" w14:textId="674DF0E0" w:rsidR="00D27D5D" w:rsidRPr="00B04C36" w:rsidRDefault="00D27D5D" w:rsidP="007A7374">
      <w:pPr>
        <w:jc w:val="center"/>
        <w:rPr>
          <w:rFonts w:asciiTheme="minorHAnsi" w:hAnsiTheme="minorHAnsi" w:cstheme="minorHAnsi"/>
          <w:b/>
          <w:sz w:val="32"/>
          <w:szCs w:val="32"/>
        </w:rPr>
      </w:pPr>
      <w:r w:rsidRPr="00B04C36">
        <w:rPr>
          <w:rFonts w:asciiTheme="minorHAnsi" w:hAnsiTheme="minorHAnsi" w:cstheme="minorHAnsi"/>
          <w:b/>
          <w:sz w:val="32"/>
          <w:szCs w:val="32"/>
        </w:rPr>
        <w:lastRenderedPageBreak/>
        <w:t>MEDICAL ASSISTING PROGRAM</w:t>
      </w:r>
    </w:p>
    <w:p w14:paraId="44BBDF02" w14:textId="2D9359F0" w:rsidR="00D27D5D" w:rsidRPr="00B04C36" w:rsidRDefault="00D27D5D" w:rsidP="007A7374">
      <w:pPr>
        <w:jc w:val="center"/>
        <w:rPr>
          <w:rFonts w:asciiTheme="minorHAnsi" w:hAnsiTheme="minorHAnsi" w:cstheme="minorHAnsi"/>
          <w:b/>
          <w:sz w:val="32"/>
          <w:szCs w:val="32"/>
        </w:rPr>
      </w:pPr>
      <w:r w:rsidRPr="00B04C36">
        <w:rPr>
          <w:rFonts w:asciiTheme="minorHAnsi" w:hAnsiTheme="minorHAnsi" w:cstheme="minorHAnsi"/>
          <w:b/>
          <w:sz w:val="32"/>
          <w:szCs w:val="32"/>
        </w:rPr>
        <w:t>ACKNOWLE</w:t>
      </w:r>
      <w:r w:rsidR="00CA5380">
        <w:rPr>
          <w:rFonts w:asciiTheme="minorHAnsi" w:hAnsiTheme="minorHAnsi" w:cstheme="minorHAnsi"/>
          <w:b/>
          <w:sz w:val="32"/>
          <w:szCs w:val="32"/>
        </w:rPr>
        <w:t>D</w:t>
      </w:r>
      <w:r w:rsidRPr="00B04C36">
        <w:rPr>
          <w:rFonts w:asciiTheme="minorHAnsi" w:hAnsiTheme="minorHAnsi" w:cstheme="minorHAnsi"/>
          <w:b/>
          <w:sz w:val="32"/>
          <w:szCs w:val="32"/>
        </w:rPr>
        <w:t>GEMENTS OF RESPONSIBILITY</w:t>
      </w:r>
    </w:p>
    <w:p w14:paraId="70A3BAF9" w14:textId="77777777" w:rsidR="00D27D5D" w:rsidRPr="00B04C36" w:rsidRDefault="00D27D5D">
      <w:pPr>
        <w:jc w:val="center"/>
        <w:rPr>
          <w:rFonts w:asciiTheme="minorHAnsi" w:hAnsiTheme="minorHAnsi" w:cstheme="minorHAnsi"/>
          <w:b/>
          <w:sz w:val="32"/>
          <w:szCs w:val="32"/>
        </w:rPr>
      </w:pPr>
    </w:p>
    <w:p w14:paraId="5448CBE1" w14:textId="77777777" w:rsidR="00D27D5D" w:rsidRPr="00B04C36" w:rsidRDefault="00D27D5D">
      <w:pPr>
        <w:jc w:val="center"/>
        <w:rPr>
          <w:rFonts w:asciiTheme="minorHAnsi" w:hAnsiTheme="minorHAnsi" w:cstheme="minorHAnsi"/>
          <w:b/>
          <w:szCs w:val="24"/>
        </w:rPr>
      </w:pPr>
    </w:p>
    <w:p w14:paraId="07C26676" w14:textId="77777777" w:rsidR="00D27D5D" w:rsidRPr="00B04C36" w:rsidRDefault="00D27D5D">
      <w:pPr>
        <w:rPr>
          <w:rFonts w:asciiTheme="minorHAnsi" w:hAnsiTheme="minorHAnsi" w:cstheme="minorHAnsi"/>
          <w:b/>
          <w:szCs w:val="24"/>
        </w:rPr>
      </w:pPr>
    </w:p>
    <w:p w14:paraId="47E169AD" w14:textId="77777777" w:rsidR="00D27D5D" w:rsidRPr="00B04C36" w:rsidRDefault="00D27D5D">
      <w:pPr>
        <w:rPr>
          <w:rFonts w:asciiTheme="minorHAnsi" w:hAnsiTheme="minorHAnsi" w:cstheme="minorHAnsi"/>
          <w:b/>
          <w:szCs w:val="24"/>
        </w:rPr>
      </w:pPr>
    </w:p>
    <w:p w14:paraId="2D9FDD27" w14:textId="09DA8CA5" w:rsidR="00D27D5D" w:rsidRPr="00720857" w:rsidRDefault="00D27D5D">
      <w:pPr>
        <w:rPr>
          <w:rFonts w:ascii="Calibri" w:hAnsi="Calibri" w:cstheme="minorHAnsi"/>
          <w:szCs w:val="24"/>
        </w:rPr>
      </w:pPr>
      <w:r w:rsidRPr="00720857">
        <w:rPr>
          <w:rFonts w:ascii="Calibri" w:hAnsi="Calibri" w:cstheme="minorHAnsi"/>
          <w:szCs w:val="24"/>
        </w:rPr>
        <w:t>I _______________</w:t>
      </w:r>
      <w:r w:rsidR="00720857" w:rsidRPr="00720857">
        <w:rPr>
          <w:rFonts w:ascii="Calibri" w:hAnsi="Calibri" w:cstheme="minorHAnsi"/>
          <w:szCs w:val="24"/>
        </w:rPr>
        <w:t xml:space="preserve">____________________ </w:t>
      </w:r>
      <w:r w:rsidR="00C9585B" w:rsidRPr="00720857">
        <w:rPr>
          <w:rFonts w:ascii="Calibri" w:hAnsi="Calibri" w:cstheme="minorHAnsi"/>
          <w:szCs w:val="24"/>
        </w:rPr>
        <w:t>have</w:t>
      </w:r>
      <w:r w:rsidRPr="00720857">
        <w:rPr>
          <w:rFonts w:ascii="Calibri" w:hAnsi="Calibri" w:cstheme="minorHAnsi"/>
          <w:szCs w:val="24"/>
        </w:rPr>
        <w:t xml:space="preserve"> reviewed the </w:t>
      </w:r>
      <w:r w:rsidR="00720857" w:rsidRPr="00720857">
        <w:rPr>
          <w:rFonts w:ascii="Calibri" w:hAnsi="Calibri" w:cstheme="minorHAnsi"/>
          <w:szCs w:val="24"/>
        </w:rPr>
        <w:t>Collin College Medical Assisting</w:t>
      </w:r>
    </w:p>
    <w:p w14:paraId="70594B45" w14:textId="0C0A5831" w:rsidR="00D27D5D" w:rsidRPr="00720857" w:rsidRDefault="00D27D5D">
      <w:pPr>
        <w:rPr>
          <w:rFonts w:ascii="Calibri" w:hAnsi="Calibri" w:cstheme="minorHAnsi"/>
          <w:sz w:val="20"/>
        </w:rPr>
      </w:pPr>
      <w:r w:rsidRPr="00720857">
        <w:rPr>
          <w:rFonts w:ascii="Calibri" w:hAnsi="Calibri" w:cstheme="minorHAnsi"/>
          <w:sz w:val="20"/>
        </w:rPr>
        <w:t xml:space="preserve">    </w:t>
      </w:r>
      <w:r w:rsidR="00720857" w:rsidRPr="00720857">
        <w:rPr>
          <w:rFonts w:ascii="Calibri" w:hAnsi="Calibri" w:cstheme="minorHAnsi"/>
          <w:sz w:val="20"/>
        </w:rPr>
        <w:t xml:space="preserve">                                 </w:t>
      </w:r>
      <w:r w:rsidRPr="00720857">
        <w:rPr>
          <w:rFonts w:ascii="Calibri" w:hAnsi="Calibri" w:cstheme="minorHAnsi"/>
          <w:sz w:val="20"/>
        </w:rPr>
        <w:t xml:space="preserve">(Printed Name) </w:t>
      </w:r>
      <w:r w:rsidR="00720857" w:rsidRPr="00720857">
        <w:rPr>
          <w:rFonts w:ascii="Calibri" w:hAnsi="Calibri" w:cstheme="minorHAnsi"/>
          <w:sz w:val="20"/>
        </w:rPr>
        <w:t xml:space="preserve">                               </w:t>
      </w:r>
      <w:r w:rsidR="00BB0D01" w:rsidRPr="00720857">
        <w:rPr>
          <w:rFonts w:ascii="Calibri" w:hAnsi="Calibri" w:cstheme="minorHAnsi"/>
          <w:szCs w:val="24"/>
        </w:rPr>
        <w:t>Advanced Practice</w:t>
      </w:r>
      <w:r w:rsidR="00720857" w:rsidRPr="00720857">
        <w:rPr>
          <w:rFonts w:ascii="Calibri" w:hAnsi="Calibri" w:cstheme="minorHAnsi"/>
          <w:szCs w:val="24"/>
        </w:rPr>
        <w:t xml:space="preserve"> Student Handbook.</w:t>
      </w:r>
    </w:p>
    <w:p w14:paraId="2CA98EB4" w14:textId="77777777" w:rsidR="00D27D5D" w:rsidRPr="00720857" w:rsidRDefault="00D27D5D">
      <w:pPr>
        <w:rPr>
          <w:rFonts w:ascii="Calibri" w:hAnsi="Calibri" w:cstheme="minorHAnsi"/>
          <w:szCs w:val="24"/>
        </w:rPr>
      </w:pPr>
    </w:p>
    <w:p w14:paraId="7FD453F2" w14:textId="77777777" w:rsidR="00D27D5D" w:rsidRPr="00720857" w:rsidRDefault="00D27D5D">
      <w:pPr>
        <w:rPr>
          <w:rFonts w:ascii="Calibri" w:hAnsi="Calibri" w:cstheme="minorHAnsi"/>
          <w:szCs w:val="24"/>
        </w:rPr>
      </w:pPr>
    </w:p>
    <w:p w14:paraId="2CC28737" w14:textId="7EACE12F" w:rsidR="00720857" w:rsidRPr="00720857" w:rsidRDefault="00720857">
      <w:pPr>
        <w:rPr>
          <w:rFonts w:ascii="Calibri" w:hAnsi="Calibri" w:cstheme="minorHAnsi"/>
          <w:szCs w:val="24"/>
        </w:rPr>
      </w:pPr>
      <w:r w:rsidRPr="00720857">
        <w:rPr>
          <w:rFonts w:ascii="Calibri" w:hAnsi="Calibri" w:cstheme="minorHAnsi"/>
          <w:szCs w:val="24"/>
        </w:rPr>
        <w:t xml:space="preserve">_________   </w:t>
      </w:r>
      <w:r w:rsidR="00D27D5D" w:rsidRPr="00720857">
        <w:rPr>
          <w:rFonts w:ascii="Calibri" w:hAnsi="Calibri" w:cstheme="minorHAnsi"/>
          <w:szCs w:val="24"/>
        </w:rPr>
        <w:t>I also understand tha</w:t>
      </w:r>
      <w:r w:rsidR="00BB0D01" w:rsidRPr="00720857">
        <w:rPr>
          <w:rFonts w:ascii="Calibri" w:hAnsi="Calibri" w:cstheme="minorHAnsi"/>
          <w:szCs w:val="24"/>
        </w:rPr>
        <w:t xml:space="preserve">t I am required to perform a </w:t>
      </w:r>
      <w:r w:rsidR="00C9585B" w:rsidRPr="00720857">
        <w:rPr>
          <w:rFonts w:ascii="Calibri" w:hAnsi="Calibri" w:cstheme="minorHAnsi"/>
          <w:szCs w:val="24"/>
        </w:rPr>
        <w:t>160-hour</w:t>
      </w:r>
      <w:r w:rsidRPr="00720857">
        <w:rPr>
          <w:rFonts w:ascii="Calibri" w:hAnsi="Calibri" w:cstheme="minorHAnsi"/>
          <w:szCs w:val="24"/>
        </w:rPr>
        <w:t xml:space="preserve"> Clinical Externship at</w:t>
      </w:r>
    </w:p>
    <w:p w14:paraId="0FA572D6" w14:textId="4947B1CC" w:rsidR="00D27D5D" w:rsidRPr="00720857" w:rsidRDefault="00720857">
      <w:pPr>
        <w:rPr>
          <w:rFonts w:ascii="Calibri" w:hAnsi="Calibri" w:cstheme="minorHAnsi"/>
          <w:sz w:val="20"/>
        </w:rPr>
      </w:pPr>
      <w:r w:rsidRPr="00720857">
        <w:rPr>
          <w:rFonts w:ascii="Calibri" w:hAnsi="Calibri" w:cstheme="minorHAnsi"/>
          <w:sz w:val="20"/>
        </w:rPr>
        <w:t xml:space="preserve">    (Initials)         </w:t>
      </w:r>
      <w:r w:rsidRPr="00720857">
        <w:rPr>
          <w:rFonts w:ascii="Calibri" w:hAnsi="Calibri" w:cstheme="minorHAnsi"/>
          <w:szCs w:val="24"/>
        </w:rPr>
        <w:t xml:space="preserve">the </w:t>
      </w:r>
      <w:r w:rsidR="00D27D5D" w:rsidRPr="00720857">
        <w:rPr>
          <w:rFonts w:ascii="Calibri" w:hAnsi="Calibri" w:cstheme="minorHAnsi"/>
          <w:szCs w:val="24"/>
        </w:rPr>
        <w:t xml:space="preserve">end of this course, which is an unpaid externship. </w:t>
      </w:r>
    </w:p>
    <w:p w14:paraId="59334266" w14:textId="77777777" w:rsidR="00D27D5D" w:rsidRPr="00720857" w:rsidRDefault="00D27D5D">
      <w:pPr>
        <w:rPr>
          <w:rFonts w:ascii="Calibri" w:hAnsi="Calibri" w:cstheme="minorHAnsi"/>
          <w:szCs w:val="24"/>
        </w:rPr>
      </w:pPr>
    </w:p>
    <w:p w14:paraId="1E8727E9" w14:textId="77777777" w:rsidR="00D27D5D" w:rsidRPr="00720857" w:rsidRDefault="00D27D5D">
      <w:pPr>
        <w:rPr>
          <w:rFonts w:ascii="Calibri" w:hAnsi="Calibri" w:cstheme="minorHAnsi"/>
          <w:szCs w:val="24"/>
        </w:rPr>
      </w:pPr>
    </w:p>
    <w:p w14:paraId="4212DBDA" w14:textId="77777777" w:rsidR="00D27D5D" w:rsidRPr="00720857" w:rsidRDefault="00D27D5D">
      <w:pPr>
        <w:rPr>
          <w:rFonts w:ascii="Calibri" w:hAnsi="Calibri" w:cstheme="minorHAnsi"/>
          <w:szCs w:val="24"/>
        </w:rPr>
      </w:pPr>
    </w:p>
    <w:p w14:paraId="68891B9A" w14:textId="77777777" w:rsidR="00D27D5D" w:rsidRPr="00720857" w:rsidRDefault="00D27D5D">
      <w:pPr>
        <w:rPr>
          <w:rFonts w:ascii="Calibri" w:hAnsi="Calibri" w:cstheme="minorHAnsi"/>
          <w:szCs w:val="24"/>
        </w:rPr>
      </w:pPr>
    </w:p>
    <w:p w14:paraId="7385004A" w14:textId="41F3D20B" w:rsidR="00720857" w:rsidRPr="00720857" w:rsidRDefault="00720857">
      <w:pPr>
        <w:rPr>
          <w:rFonts w:ascii="Calibri" w:hAnsi="Calibri" w:cstheme="minorHAnsi"/>
          <w:szCs w:val="24"/>
        </w:rPr>
      </w:pPr>
      <w:r w:rsidRPr="00720857">
        <w:rPr>
          <w:rFonts w:ascii="Calibri" w:hAnsi="Calibri" w:cstheme="minorHAnsi"/>
          <w:szCs w:val="24"/>
        </w:rPr>
        <w:t xml:space="preserve">_________   </w:t>
      </w:r>
      <w:r w:rsidR="00D27D5D" w:rsidRPr="00720857">
        <w:rPr>
          <w:rFonts w:ascii="Calibri" w:hAnsi="Calibri" w:cstheme="minorHAnsi"/>
          <w:szCs w:val="24"/>
        </w:rPr>
        <w:t xml:space="preserve">I have had an opportunity to ask questions and have them answered. </w:t>
      </w:r>
      <w:r w:rsidR="00FC65E8" w:rsidRPr="00720857">
        <w:rPr>
          <w:rFonts w:ascii="Calibri" w:hAnsi="Calibri" w:cstheme="minorHAnsi"/>
          <w:szCs w:val="24"/>
        </w:rPr>
        <w:t>I am stating</w:t>
      </w:r>
    </w:p>
    <w:p w14:paraId="0E23EFA9" w14:textId="6E64F00F" w:rsidR="00720857" w:rsidRPr="00720857" w:rsidRDefault="00720857">
      <w:pPr>
        <w:rPr>
          <w:rFonts w:ascii="Calibri" w:hAnsi="Calibri" w:cstheme="minorHAnsi"/>
          <w:szCs w:val="24"/>
        </w:rPr>
      </w:pPr>
      <w:r w:rsidRPr="00720857">
        <w:rPr>
          <w:rFonts w:ascii="Calibri" w:hAnsi="Calibri" w:cstheme="minorHAnsi"/>
          <w:szCs w:val="24"/>
        </w:rPr>
        <w:t xml:space="preserve">   </w:t>
      </w:r>
      <w:r w:rsidRPr="00720857">
        <w:rPr>
          <w:rFonts w:ascii="Calibri" w:hAnsi="Calibri" w:cstheme="minorHAnsi"/>
          <w:sz w:val="20"/>
        </w:rPr>
        <w:t>(Initials)</w:t>
      </w:r>
      <w:r w:rsidR="00FC65E8" w:rsidRPr="00720857">
        <w:rPr>
          <w:rFonts w:ascii="Calibri" w:hAnsi="Calibri" w:cstheme="minorHAnsi"/>
          <w:szCs w:val="24"/>
        </w:rPr>
        <w:t xml:space="preserve"> </w:t>
      </w:r>
      <w:r w:rsidRPr="00720857">
        <w:rPr>
          <w:rFonts w:ascii="Calibri" w:hAnsi="Calibri" w:cstheme="minorHAnsi"/>
          <w:szCs w:val="24"/>
        </w:rPr>
        <w:t xml:space="preserve">       that I understand all</w:t>
      </w:r>
      <w:r w:rsidR="00FC65E8" w:rsidRPr="00720857">
        <w:rPr>
          <w:rFonts w:ascii="Calibri" w:hAnsi="Calibri" w:cstheme="minorHAnsi"/>
          <w:szCs w:val="24"/>
        </w:rPr>
        <w:t xml:space="preserve"> the rules and policies of the program, that I will be held </w:t>
      </w:r>
      <w:r w:rsidRPr="00720857">
        <w:rPr>
          <w:rFonts w:ascii="Calibri" w:hAnsi="Calibri" w:cstheme="minorHAnsi"/>
          <w:szCs w:val="24"/>
        </w:rPr>
        <w:t xml:space="preserve">  </w:t>
      </w:r>
    </w:p>
    <w:p w14:paraId="6EF4C1E0" w14:textId="27210CB9" w:rsidR="00D27D5D" w:rsidRPr="00720857" w:rsidRDefault="00720857">
      <w:pPr>
        <w:rPr>
          <w:rFonts w:ascii="Calibri" w:hAnsi="Calibri" w:cstheme="minorHAnsi"/>
          <w:szCs w:val="24"/>
        </w:rPr>
      </w:pPr>
      <w:r w:rsidRPr="00720857">
        <w:rPr>
          <w:rFonts w:ascii="Calibri" w:hAnsi="Calibri" w:cstheme="minorHAnsi"/>
          <w:szCs w:val="24"/>
        </w:rPr>
        <w:t xml:space="preserve">                       </w:t>
      </w:r>
      <w:r w:rsidR="00FC65E8" w:rsidRPr="00525CF8">
        <w:rPr>
          <w:rFonts w:ascii="Calibri" w:hAnsi="Calibri" w:cstheme="minorHAnsi"/>
          <w:szCs w:val="24"/>
        </w:rPr>
        <w:t>accountable for them and that I will abide by them.</w:t>
      </w:r>
      <w:r w:rsidR="004C7B2B" w:rsidRPr="00525CF8">
        <w:rPr>
          <w:rFonts w:ascii="Calibri" w:hAnsi="Calibri" w:cstheme="minorHAnsi"/>
          <w:szCs w:val="24"/>
        </w:rPr>
        <w:t xml:space="preserve"> I understand that violations of this handbook could result in my removal from the program.</w:t>
      </w:r>
      <w:r w:rsidR="004C7B2B">
        <w:rPr>
          <w:rFonts w:ascii="Calibri" w:hAnsi="Calibri" w:cstheme="minorHAnsi"/>
          <w:szCs w:val="24"/>
        </w:rPr>
        <w:t xml:space="preserve"> </w:t>
      </w:r>
      <w:r w:rsidR="00FC65E8" w:rsidRPr="00720857">
        <w:rPr>
          <w:rFonts w:ascii="Calibri" w:hAnsi="Calibri" w:cstheme="minorHAnsi"/>
          <w:szCs w:val="24"/>
        </w:rPr>
        <w:t xml:space="preserve"> </w:t>
      </w:r>
    </w:p>
    <w:p w14:paraId="3EBEB3E6" w14:textId="77777777" w:rsidR="00D27D5D" w:rsidRPr="00720857" w:rsidRDefault="00D27D5D">
      <w:pPr>
        <w:rPr>
          <w:rFonts w:ascii="Calibri" w:hAnsi="Calibri" w:cstheme="minorHAnsi"/>
          <w:szCs w:val="24"/>
        </w:rPr>
      </w:pPr>
    </w:p>
    <w:p w14:paraId="35084C68" w14:textId="77777777" w:rsidR="00D27D5D" w:rsidRPr="00720857" w:rsidRDefault="00D27D5D">
      <w:pPr>
        <w:rPr>
          <w:rFonts w:ascii="Calibri" w:hAnsi="Calibri" w:cstheme="minorHAnsi"/>
          <w:szCs w:val="24"/>
        </w:rPr>
      </w:pPr>
    </w:p>
    <w:p w14:paraId="1A68010F" w14:textId="77777777" w:rsidR="00D27D5D" w:rsidRPr="00720857" w:rsidRDefault="00D27D5D">
      <w:pPr>
        <w:rPr>
          <w:rFonts w:ascii="Calibri" w:hAnsi="Calibri" w:cstheme="minorHAnsi"/>
          <w:szCs w:val="24"/>
        </w:rPr>
      </w:pPr>
    </w:p>
    <w:p w14:paraId="22FD56AC" w14:textId="77777777" w:rsidR="00D27D5D" w:rsidRPr="00720857" w:rsidRDefault="00D27D5D">
      <w:pPr>
        <w:rPr>
          <w:rFonts w:ascii="Calibri" w:hAnsi="Calibri" w:cstheme="minorHAnsi"/>
          <w:szCs w:val="24"/>
        </w:rPr>
      </w:pPr>
    </w:p>
    <w:p w14:paraId="182E555D" w14:textId="77777777" w:rsidR="00720857" w:rsidRPr="00720857" w:rsidRDefault="00720857">
      <w:pPr>
        <w:rPr>
          <w:rFonts w:ascii="Calibri" w:hAnsi="Calibri" w:cstheme="minorHAnsi"/>
          <w:szCs w:val="24"/>
        </w:rPr>
      </w:pPr>
      <w:r w:rsidRPr="00720857">
        <w:rPr>
          <w:rFonts w:ascii="Calibri" w:hAnsi="Calibri" w:cstheme="minorHAnsi"/>
          <w:szCs w:val="24"/>
        </w:rPr>
        <w:t xml:space="preserve">_________   </w:t>
      </w:r>
      <w:r w:rsidR="00D27D5D" w:rsidRPr="00720857">
        <w:rPr>
          <w:rFonts w:ascii="Calibri" w:hAnsi="Calibri" w:cstheme="minorHAnsi"/>
          <w:szCs w:val="24"/>
        </w:rPr>
        <w:t xml:space="preserve">I agree to abide by the rules and guidelines in the </w:t>
      </w:r>
      <w:r w:rsidR="00BB0D01" w:rsidRPr="00720857">
        <w:rPr>
          <w:rFonts w:ascii="Calibri" w:hAnsi="Calibri" w:cstheme="minorHAnsi"/>
          <w:szCs w:val="24"/>
        </w:rPr>
        <w:t>Collin College</w:t>
      </w:r>
      <w:r w:rsidR="00D27D5D" w:rsidRPr="00720857">
        <w:rPr>
          <w:rFonts w:ascii="Calibri" w:hAnsi="Calibri" w:cstheme="minorHAnsi"/>
          <w:szCs w:val="24"/>
        </w:rPr>
        <w:t xml:space="preserve"> Medical Assisting</w:t>
      </w:r>
    </w:p>
    <w:p w14:paraId="6BF2BD21" w14:textId="2EDB8B93" w:rsidR="00D27D5D" w:rsidRPr="00720857" w:rsidRDefault="00720857">
      <w:pPr>
        <w:rPr>
          <w:rFonts w:ascii="Calibri" w:hAnsi="Calibri" w:cstheme="minorHAnsi"/>
          <w:szCs w:val="24"/>
        </w:rPr>
      </w:pPr>
      <w:r w:rsidRPr="00720857">
        <w:rPr>
          <w:rFonts w:ascii="Calibri" w:hAnsi="Calibri" w:cstheme="minorHAnsi"/>
          <w:szCs w:val="24"/>
        </w:rPr>
        <w:t xml:space="preserve">   </w:t>
      </w:r>
      <w:r w:rsidRPr="00720857">
        <w:rPr>
          <w:rFonts w:ascii="Calibri" w:hAnsi="Calibri" w:cstheme="minorHAnsi"/>
          <w:sz w:val="20"/>
        </w:rPr>
        <w:t>(Initials)</w:t>
      </w:r>
      <w:r w:rsidR="00D27D5D" w:rsidRPr="00720857">
        <w:rPr>
          <w:rFonts w:ascii="Calibri" w:hAnsi="Calibri" w:cstheme="minorHAnsi"/>
          <w:szCs w:val="24"/>
        </w:rPr>
        <w:t xml:space="preserve"> </w:t>
      </w:r>
      <w:r w:rsidRPr="00720857">
        <w:rPr>
          <w:rFonts w:ascii="Calibri" w:hAnsi="Calibri" w:cstheme="minorHAnsi"/>
          <w:szCs w:val="24"/>
        </w:rPr>
        <w:t xml:space="preserve">       </w:t>
      </w:r>
      <w:r w:rsidR="00D27D5D" w:rsidRPr="00720857">
        <w:rPr>
          <w:rFonts w:ascii="Calibri" w:hAnsi="Calibri" w:cstheme="minorHAnsi"/>
          <w:szCs w:val="24"/>
        </w:rPr>
        <w:t xml:space="preserve">Student </w:t>
      </w:r>
      <w:r w:rsidR="00D27D5D" w:rsidRPr="00525CF8">
        <w:rPr>
          <w:rFonts w:ascii="Calibri" w:hAnsi="Calibri" w:cstheme="minorHAnsi"/>
          <w:szCs w:val="24"/>
        </w:rPr>
        <w:t>Handbook</w:t>
      </w:r>
      <w:r w:rsidR="004C7B2B" w:rsidRPr="00525CF8">
        <w:rPr>
          <w:rFonts w:ascii="Calibri" w:hAnsi="Calibri" w:cstheme="minorHAnsi"/>
          <w:szCs w:val="24"/>
        </w:rPr>
        <w:t xml:space="preserve"> at all times</w:t>
      </w:r>
      <w:r w:rsidR="00D27D5D" w:rsidRPr="00525CF8">
        <w:rPr>
          <w:rFonts w:ascii="Calibri" w:hAnsi="Calibri" w:cstheme="minorHAnsi"/>
          <w:szCs w:val="24"/>
        </w:rPr>
        <w:t>,</w:t>
      </w:r>
      <w:r w:rsidR="00D27D5D" w:rsidRPr="00720857">
        <w:rPr>
          <w:rFonts w:ascii="Calibri" w:hAnsi="Calibri" w:cstheme="minorHAnsi"/>
          <w:szCs w:val="24"/>
        </w:rPr>
        <w:t xml:space="preserve"> as well as any clinical facility ru</w:t>
      </w:r>
      <w:r w:rsidRPr="00720857">
        <w:rPr>
          <w:rFonts w:ascii="Calibri" w:hAnsi="Calibri" w:cstheme="minorHAnsi"/>
          <w:szCs w:val="24"/>
        </w:rPr>
        <w:t xml:space="preserve">les or regulations once I am on  </w:t>
      </w:r>
      <w:r w:rsidR="00D27D5D" w:rsidRPr="00720857">
        <w:rPr>
          <w:rFonts w:ascii="Calibri" w:hAnsi="Calibri" w:cstheme="minorHAnsi"/>
          <w:szCs w:val="24"/>
        </w:rPr>
        <w:t xml:space="preserve">Externship. </w:t>
      </w:r>
    </w:p>
    <w:p w14:paraId="5A4E811D" w14:textId="77777777" w:rsidR="00D27D5D" w:rsidRPr="00720857" w:rsidRDefault="00D27D5D">
      <w:pPr>
        <w:rPr>
          <w:rFonts w:ascii="Calibri" w:hAnsi="Calibri" w:cstheme="minorHAnsi"/>
          <w:szCs w:val="24"/>
        </w:rPr>
      </w:pPr>
    </w:p>
    <w:p w14:paraId="10BC258E" w14:textId="77777777" w:rsidR="00D27D5D" w:rsidRPr="00720857" w:rsidRDefault="00D27D5D">
      <w:pPr>
        <w:rPr>
          <w:rFonts w:ascii="Calibri" w:hAnsi="Calibri" w:cstheme="minorHAnsi"/>
          <w:szCs w:val="24"/>
        </w:rPr>
      </w:pPr>
    </w:p>
    <w:p w14:paraId="1CF98145" w14:textId="77777777" w:rsidR="00D27D5D" w:rsidRPr="00720857" w:rsidRDefault="00D27D5D">
      <w:pPr>
        <w:rPr>
          <w:rFonts w:ascii="Calibri" w:hAnsi="Calibri" w:cstheme="minorHAnsi"/>
          <w:szCs w:val="24"/>
        </w:rPr>
      </w:pPr>
    </w:p>
    <w:p w14:paraId="2AE0EEE3" w14:textId="77777777" w:rsidR="00D27D5D" w:rsidRPr="00720857" w:rsidRDefault="00D27D5D">
      <w:pPr>
        <w:rPr>
          <w:rFonts w:ascii="Calibri" w:hAnsi="Calibri" w:cstheme="minorHAnsi"/>
          <w:szCs w:val="24"/>
        </w:rPr>
      </w:pPr>
    </w:p>
    <w:p w14:paraId="1239447F" w14:textId="77777777" w:rsidR="00D27D5D" w:rsidRPr="00720857" w:rsidRDefault="00D27D5D">
      <w:pPr>
        <w:rPr>
          <w:rFonts w:ascii="Calibri" w:hAnsi="Calibri" w:cstheme="minorHAnsi"/>
          <w:szCs w:val="24"/>
        </w:rPr>
      </w:pPr>
    </w:p>
    <w:p w14:paraId="3A05814C" w14:textId="77777777" w:rsidR="00D27D5D" w:rsidRPr="00720857" w:rsidRDefault="00D27D5D">
      <w:pPr>
        <w:rPr>
          <w:rFonts w:ascii="Calibri" w:hAnsi="Calibri" w:cstheme="minorHAnsi"/>
          <w:szCs w:val="24"/>
        </w:rPr>
      </w:pPr>
    </w:p>
    <w:p w14:paraId="003E0D31" w14:textId="77777777" w:rsidR="00D27D5D" w:rsidRPr="00720857" w:rsidRDefault="00D27D5D">
      <w:pPr>
        <w:pBdr>
          <w:bottom w:val="single" w:sz="12" w:space="1" w:color="auto"/>
        </w:pBdr>
        <w:rPr>
          <w:rFonts w:ascii="Calibri" w:hAnsi="Calibri" w:cstheme="minorHAnsi"/>
          <w:szCs w:val="24"/>
        </w:rPr>
      </w:pPr>
    </w:p>
    <w:p w14:paraId="678CB656" w14:textId="315A66D0" w:rsidR="00D27D5D" w:rsidRPr="00720857" w:rsidRDefault="00D27D5D">
      <w:pPr>
        <w:rPr>
          <w:rFonts w:ascii="Calibri" w:hAnsi="Calibri" w:cstheme="minorHAnsi"/>
          <w:szCs w:val="24"/>
        </w:rPr>
      </w:pPr>
      <w:r w:rsidRPr="00720857">
        <w:rPr>
          <w:rFonts w:ascii="Calibri" w:hAnsi="Calibri" w:cstheme="minorHAnsi"/>
          <w:szCs w:val="24"/>
        </w:rPr>
        <w:t xml:space="preserve">Student Signature                                                                    </w:t>
      </w:r>
      <w:r w:rsidR="00720857">
        <w:rPr>
          <w:rFonts w:ascii="Calibri" w:hAnsi="Calibri" w:cstheme="minorHAnsi"/>
          <w:szCs w:val="24"/>
        </w:rPr>
        <w:tab/>
      </w:r>
      <w:r w:rsidR="00720857">
        <w:rPr>
          <w:rFonts w:ascii="Calibri" w:hAnsi="Calibri" w:cstheme="minorHAnsi"/>
          <w:szCs w:val="24"/>
        </w:rPr>
        <w:tab/>
      </w:r>
      <w:r w:rsidRPr="00720857">
        <w:rPr>
          <w:rFonts w:ascii="Calibri" w:hAnsi="Calibri" w:cstheme="minorHAnsi"/>
          <w:szCs w:val="24"/>
        </w:rPr>
        <w:t xml:space="preserve"> Date</w:t>
      </w:r>
    </w:p>
    <w:p w14:paraId="1C3C0186" w14:textId="77777777" w:rsidR="00D27D5D" w:rsidRPr="00E2316A" w:rsidRDefault="00D27D5D">
      <w:pPr>
        <w:rPr>
          <w:rFonts w:asciiTheme="minorHAnsi" w:hAnsiTheme="minorHAnsi" w:cstheme="minorHAnsi"/>
          <w:szCs w:val="24"/>
        </w:rPr>
      </w:pPr>
    </w:p>
    <w:p w14:paraId="45133258" w14:textId="77777777" w:rsidR="00D27D5D" w:rsidRPr="00E2316A" w:rsidRDefault="00D27D5D">
      <w:pPr>
        <w:rPr>
          <w:rFonts w:asciiTheme="minorHAnsi" w:hAnsiTheme="minorHAnsi" w:cstheme="minorHAnsi"/>
          <w:szCs w:val="24"/>
        </w:rPr>
      </w:pPr>
    </w:p>
    <w:p w14:paraId="0C7F2A72" w14:textId="77777777" w:rsidR="00D27D5D" w:rsidRPr="00E2316A" w:rsidRDefault="00D27D5D">
      <w:pPr>
        <w:rPr>
          <w:rFonts w:asciiTheme="minorHAnsi" w:hAnsiTheme="minorHAnsi" w:cstheme="minorHAnsi"/>
          <w:szCs w:val="24"/>
        </w:rPr>
      </w:pPr>
    </w:p>
    <w:p w14:paraId="058C0E0A" w14:textId="77777777" w:rsidR="00D27D5D" w:rsidRPr="00E2316A" w:rsidRDefault="00D27D5D">
      <w:pPr>
        <w:rPr>
          <w:rFonts w:asciiTheme="minorHAnsi" w:hAnsiTheme="minorHAnsi" w:cstheme="minorHAnsi"/>
          <w:szCs w:val="24"/>
        </w:rPr>
      </w:pPr>
    </w:p>
    <w:p w14:paraId="69035911" w14:textId="6E44CA38" w:rsidR="00D27D5D" w:rsidRDefault="00D27D5D">
      <w:pPr>
        <w:rPr>
          <w:rFonts w:asciiTheme="minorHAnsi" w:hAnsiTheme="minorHAnsi" w:cstheme="minorHAnsi"/>
          <w:szCs w:val="24"/>
        </w:rPr>
      </w:pPr>
    </w:p>
    <w:p w14:paraId="600EA6C6" w14:textId="2D20F171" w:rsidR="00473B82" w:rsidRDefault="00473B82">
      <w:pPr>
        <w:rPr>
          <w:rFonts w:asciiTheme="minorHAnsi" w:hAnsiTheme="minorHAnsi" w:cstheme="minorHAnsi"/>
          <w:szCs w:val="24"/>
        </w:rPr>
      </w:pPr>
    </w:p>
    <w:p w14:paraId="63DB4B06" w14:textId="6EDA1040" w:rsidR="00473B82" w:rsidRDefault="00473B82">
      <w:pPr>
        <w:rPr>
          <w:rFonts w:asciiTheme="minorHAnsi" w:hAnsiTheme="minorHAnsi" w:cstheme="minorHAnsi"/>
          <w:szCs w:val="24"/>
        </w:rPr>
      </w:pPr>
    </w:p>
    <w:p w14:paraId="3EAE56BE" w14:textId="41429BA7" w:rsidR="00473B82" w:rsidRDefault="00473B82">
      <w:pPr>
        <w:rPr>
          <w:rFonts w:asciiTheme="minorHAnsi" w:hAnsiTheme="minorHAnsi" w:cstheme="minorHAnsi"/>
          <w:szCs w:val="24"/>
        </w:rPr>
      </w:pPr>
    </w:p>
    <w:p w14:paraId="335A2D56" w14:textId="77777777" w:rsidR="00473B82" w:rsidRPr="00E2316A" w:rsidRDefault="00473B82">
      <w:pPr>
        <w:rPr>
          <w:rFonts w:asciiTheme="minorHAnsi" w:hAnsiTheme="minorHAnsi" w:cstheme="minorHAnsi"/>
          <w:szCs w:val="24"/>
        </w:rPr>
      </w:pPr>
    </w:p>
    <w:p w14:paraId="52D291F8" w14:textId="77777777" w:rsidR="00D27D5D" w:rsidRPr="00B04C36" w:rsidRDefault="00D27D5D">
      <w:pPr>
        <w:rPr>
          <w:rFonts w:asciiTheme="minorHAnsi" w:hAnsiTheme="minorHAnsi" w:cstheme="minorHAnsi"/>
          <w:b/>
          <w:szCs w:val="24"/>
        </w:rPr>
      </w:pPr>
    </w:p>
    <w:p w14:paraId="3458B38C" w14:textId="77777777" w:rsidR="004C7B2B" w:rsidRDefault="004C7B2B">
      <w:pPr>
        <w:jc w:val="center"/>
        <w:rPr>
          <w:rFonts w:ascii="Calibri" w:hAnsi="Calibri" w:cstheme="minorHAnsi"/>
          <w:b/>
          <w:bCs/>
          <w:sz w:val="32"/>
          <w:szCs w:val="32"/>
        </w:rPr>
      </w:pPr>
    </w:p>
    <w:p w14:paraId="6BAF2815" w14:textId="3786402C" w:rsidR="00D27D5D" w:rsidRPr="00A41133" w:rsidRDefault="00D27D5D">
      <w:pPr>
        <w:jc w:val="center"/>
        <w:rPr>
          <w:rFonts w:ascii="Calibri" w:hAnsi="Calibri" w:cstheme="minorHAnsi"/>
          <w:b/>
          <w:bCs/>
          <w:sz w:val="32"/>
          <w:szCs w:val="32"/>
        </w:rPr>
      </w:pPr>
      <w:r w:rsidRPr="00A41133">
        <w:rPr>
          <w:rFonts w:ascii="Calibri" w:hAnsi="Calibri" w:cstheme="minorHAnsi"/>
          <w:b/>
          <w:bCs/>
          <w:sz w:val="32"/>
          <w:szCs w:val="32"/>
        </w:rPr>
        <w:lastRenderedPageBreak/>
        <w:t>Medical Assisting Program</w:t>
      </w:r>
    </w:p>
    <w:p w14:paraId="39A1975A" w14:textId="77777777" w:rsidR="00D27D5D" w:rsidRPr="00A41133" w:rsidRDefault="00D27D5D">
      <w:pPr>
        <w:pStyle w:val="Heading1"/>
        <w:jc w:val="center"/>
        <w:rPr>
          <w:rFonts w:ascii="Calibri" w:hAnsi="Calibri" w:cstheme="minorHAnsi"/>
          <w:sz w:val="32"/>
          <w:szCs w:val="32"/>
        </w:rPr>
      </w:pPr>
      <w:r w:rsidRPr="00A41133">
        <w:rPr>
          <w:rFonts w:ascii="Calibri" w:hAnsi="Calibri" w:cstheme="minorHAnsi"/>
          <w:sz w:val="32"/>
          <w:szCs w:val="32"/>
        </w:rPr>
        <w:t>Classroom Conduct Agreement</w:t>
      </w:r>
    </w:p>
    <w:p w14:paraId="07383CED" w14:textId="77777777" w:rsidR="00D27D5D" w:rsidRPr="00A41133" w:rsidRDefault="00D27D5D">
      <w:pPr>
        <w:rPr>
          <w:rFonts w:ascii="Calibri" w:hAnsi="Calibri" w:cstheme="minorHAnsi"/>
        </w:rPr>
      </w:pPr>
    </w:p>
    <w:p w14:paraId="138612C9" w14:textId="77777777" w:rsidR="00D27D5D" w:rsidRPr="00A41133" w:rsidRDefault="00D27D5D">
      <w:pPr>
        <w:jc w:val="center"/>
        <w:rPr>
          <w:rFonts w:ascii="Calibri" w:hAnsi="Calibri" w:cstheme="minorHAnsi"/>
          <w:b/>
          <w:bCs/>
        </w:rPr>
      </w:pPr>
    </w:p>
    <w:p w14:paraId="198B75D3" w14:textId="77777777" w:rsidR="00D27D5D" w:rsidRPr="004C7B2B" w:rsidRDefault="00D27D5D" w:rsidP="00A41133">
      <w:pPr>
        <w:pStyle w:val="BodyText"/>
        <w:numPr>
          <w:ilvl w:val="0"/>
          <w:numId w:val="18"/>
        </w:numPr>
        <w:spacing w:line="276" w:lineRule="auto"/>
        <w:rPr>
          <w:rFonts w:ascii="Calibri" w:hAnsi="Calibri" w:cstheme="minorHAnsi"/>
          <w:b w:val="0"/>
          <w:sz w:val="24"/>
        </w:rPr>
      </w:pPr>
      <w:r w:rsidRPr="004C7B2B">
        <w:rPr>
          <w:rFonts w:ascii="Calibri" w:hAnsi="Calibri" w:cstheme="minorHAnsi"/>
          <w:b w:val="0"/>
          <w:sz w:val="24"/>
        </w:rPr>
        <w:t xml:space="preserve">Students must demonstrate professionalism and respect for fellow students and the instructor at all times while on campus. </w:t>
      </w:r>
    </w:p>
    <w:p w14:paraId="1633DA19" w14:textId="6D93AD00" w:rsidR="00D27D5D" w:rsidRPr="00A41133" w:rsidRDefault="00D27D5D" w:rsidP="00A41133">
      <w:pPr>
        <w:numPr>
          <w:ilvl w:val="0"/>
          <w:numId w:val="18"/>
        </w:numPr>
        <w:spacing w:line="276" w:lineRule="auto"/>
        <w:rPr>
          <w:rFonts w:ascii="Calibri" w:hAnsi="Calibri" w:cstheme="minorHAnsi"/>
          <w:bCs/>
        </w:rPr>
      </w:pPr>
      <w:r w:rsidRPr="00A41133">
        <w:rPr>
          <w:rFonts w:ascii="Calibri" w:hAnsi="Calibri" w:cstheme="minorHAnsi"/>
          <w:bCs/>
        </w:rPr>
        <w:t>Students must wear</w:t>
      </w:r>
      <w:r w:rsidR="00236142">
        <w:rPr>
          <w:rFonts w:ascii="Calibri" w:hAnsi="Calibri" w:cstheme="minorHAnsi"/>
          <w:bCs/>
        </w:rPr>
        <w:t xml:space="preserve"> a</w:t>
      </w:r>
      <w:r w:rsidRPr="00A41133">
        <w:rPr>
          <w:rFonts w:ascii="Calibri" w:hAnsi="Calibri" w:cstheme="minorHAnsi"/>
          <w:bCs/>
        </w:rPr>
        <w:t xml:space="preserve"> uniform or scrubs and ID badge at all times. </w:t>
      </w:r>
    </w:p>
    <w:p w14:paraId="5E42BEA2" w14:textId="7D7F8865" w:rsidR="00D27D5D" w:rsidRPr="00A41133" w:rsidRDefault="00D27D5D" w:rsidP="00A41133">
      <w:pPr>
        <w:numPr>
          <w:ilvl w:val="0"/>
          <w:numId w:val="18"/>
        </w:numPr>
        <w:spacing w:line="276" w:lineRule="auto"/>
        <w:rPr>
          <w:rFonts w:ascii="Calibri" w:hAnsi="Calibri" w:cstheme="minorHAnsi"/>
          <w:bCs/>
        </w:rPr>
      </w:pPr>
      <w:r w:rsidRPr="00A41133">
        <w:rPr>
          <w:rFonts w:ascii="Calibri" w:hAnsi="Calibri" w:cstheme="minorHAnsi"/>
          <w:bCs/>
        </w:rPr>
        <w:t>Talking is not allowed whe</w:t>
      </w:r>
      <w:r w:rsidR="00236142">
        <w:rPr>
          <w:rFonts w:ascii="Calibri" w:hAnsi="Calibri" w:cstheme="minorHAnsi"/>
          <w:bCs/>
        </w:rPr>
        <w:t xml:space="preserve">n the instructor is lecturing. </w:t>
      </w:r>
      <w:r w:rsidRPr="00A41133">
        <w:rPr>
          <w:rFonts w:ascii="Calibri" w:hAnsi="Calibri" w:cstheme="minorHAnsi"/>
          <w:bCs/>
        </w:rPr>
        <w:t xml:space="preserve">When a student asks a question in class, all other students should remain quiet while the student asks the question and while the teacher is answering the question. Students should raise his or her hand in order to ask a question. </w:t>
      </w:r>
    </w:p>
    <w:p w14:paraId="4198269E" w14:textId="189F4D6E" w:rsidR="00D27D5D" w:rsidRPr="00A41133" w:rsidRDefault="00D27D5D" w:rsidP="00A41133">
      <w:pPr>
        <w:numPr>
          <w:ilvl w:val="0"/>
          <w:numId w:val="18"/>
        </w:numPr>
        <w:spacing w:line="276" w:lineRule="auto"/>
        <w:rPr>
          <w:rFonts w:ascii="Calibri" w:hAnsi="Calibri" w:cstheme="minorHAnsi"/>
          <w:bCs/>
        </w:rPr>
      </w:pPr>
      <w:r w:rsidRPr="00A41133">
        <w:rPr>
          <w:rFonts w:ascii="Calibri" w:hAnsi="Calibri" w:cstheme="minorHAnsi"/>
          <w:bCs/>
        </w:rPr>
        <w:t>From time to time, students may be given in-clas</w:t>
      </w:r>
      <w:r w:rsidR="00236142">
        <w:rPr>
          <w:rFonts w:ascii="Calibri" w:hAnsi="Calibri" w:cstheme="minorHAnsi"/>
          <w:bCs/>
        </w:rPr>
        <w:t>s work or in</w:t>
      </w:r>
      <w:r w:rsidR="005B4718">
        <w:rPr>
          <w:rFonts w:ascii="Calibri" w:hAnsi="Calibri" w:cstheme="minorHAnsi"/>
          <w:bCs/>
        </w:rPr>
        <w:t>-</w:t>
      </w:r>
      <w:r w:rsidR="00236142">
        <w:rPr>
          <w:rFonts w:ascii="Calibri" w:hAnsi="Calibri" w:cstheme="minorHAnsi"/>
          <w:bCs/>
        </w:rPr>
        <w:t>class assignments.</w:t>
      </w:r>
      <w:r w:rsidRPr="00A41133">
        <w:rPr>
          <w:rFonts w:ascii="Calibri" w:hAnsi="Calibri" w:cstheme="minorHAnsi"/>
          <w:bCs/>
        </w:rPr>
        <w:t xml:space="preserve"> </w:t>
      </w:r>
      <w:r w:rsidRPr="00A41133">
        <w:rPr>
          <w:rFonts w:ascii="Calibri" w:hAnsi="Calibri" w:cstheme="minorHAnsi"/>
          <w:bCs/>
          <w:u w:val="single"/>
        </w:rPr>
        <w:t>This is not a time for students to start chatting with each other</w:t>
      </w:r>
      <w:r w:rsidR="00236142">
        <w:rPr>
          <w:rFonts w:ascii="Calibri" w:hAnsi="Calibri" w:cstheme="minorHAnsi"/>
          <w:bCs/>
        </w:rPr>
        <w:t xml:space="preserve">. </w:t>
      </w:r>
      <w:r w:rsidRPr="00A41133">
        <w:rPr>
          <w:rFonts w:ascii="Calibri" w:hAnsi="Calibri" w:cstheme="minorHAnsi"/>
          <w:bCs/>
        </w:rPr>
        <w:t xml:space="preserve">Students who continue to talk when they should be working will be given a </w:t>
      </w:r>
      <w:r w:rsidR="00236142">
        <w:rPr>
          <w:rFonts w:ascii="Calibri" w:hAnsi="Calibri" w:cstheme="minorHAnsi"/>
          <w:bCs/>
        </w:rPr>
        <w:t xml:space="preserve">verbal warning the first time. </w:t>
      </w:r>
      <w:r w:rsidRPr="00A41133">
        <w:rPr>
          <w:rFonts w:ascii="Calibri" w:hAnsi="Calibri" w:cstheme="minorHAnsi"/>
          <w:bCs/>
        </w:rPr>
        <w:t xml:space="preserve">The second warning will be written.    </w:t>
      </w:r>
    </w:p>
    <w:p w14:paraId="050E461B" w14:textId="63E85C53" w:rsidR="00422C30" w:rsidRPr="00A41133" w:rsidRDefault="00D27D5D" w:rsidP="00A41133">
      <w:pPr>
        <w:numPr>
          <w:ilvl w:val="0"/>
          <w:numId w:val="18"/>
        </w:numPr>
        <w:spacing w:line="276" w:lineRule="auto"/>
        <w:rPr>
          <w:rFonts w:ascii="Calibri" w:hAnsi="Calibri" w:cstheme="minorHAnsi"/>
          <w:bCs/>
        </w:rPr>
      </w:pPr>
      <w:r w:rsidRPr="00A41133">
        <w:rPr>
          <w:rFonts w:ascii="Calibri" w:hAnsi="Calibri" w:cstheme="minorHAnsi"/>
          <w:bCs/>
        </w:rPr>
        <w:t>If a student does not agree with a policy, it should be brought to the instructo</w:t>
      </w:r>
      <w:r w:rsidR="004C7B2B">
        <w:rPr>
          <w:rFonts w:ascii="Calibri" w:hAnsi="Calibri" w:cstheme="minorHAnsi"/>
          <w:bCs/>
        </w:rPr>
        <w:t>r or program director’s</w:t>
      </w:r>
      <w:r w:rsidRPr="00A41133">
        <w:rPr>
          <w:rFonts w:ascii="Calibri" w:hAnsi="Calibri" w:cstheme="minorHAnsi"/>
          <w:bCs/>
        </w:rPr>
        <w:t xml:space="preserve"> a</w:t>
      </w:r>
      <w:r w:rsidR="00236142">
        <w:rPr>
          <w:rFonts w:ascii="Calibri" w:hAnsi="Calibri" w:cstheme="minorHAnsi"/>
          <w:bCs/>
        </w:rPr>
        <w:t>ttention on a one-on-one basis.</w:t>
      </w:r>
      <w:r w:rsidRPr="00A41133">
        <w:rPr>
          <w:rFonts w:ascii="Calibri" w:hAnsi="Calibri" w:cstheme="minorHAnsi"/>
          <w:bCs/>
        </w:rPr>
        <w:t xml:space="preserve"> It is not acceptable to speak disrespectfully to the instructor or other classmates during class.</w:t>
      </w:r>
    </w:p>
    <w:p w14:paraId="0FA430F6" w14:textId="2D40C9FE" w:rsidR="00D27D5D" w:rsidRPr="00473B82" w:rsidRDefault="00422C30" w:rsidP="00A41133">
      <w:pPr>
        <w:numPr>
          <w:ilvl w:val="0"/>
          <w:numId w:val="18"/>
        </w:numPr>
        <w:spacing w:line="276" w:lineRule="auto"/>
        <w:rPr>
          <w:rFonts w:ascii="Calibri" w:hAnsi="Calibri" w:cstheme="minorHAnsi"/>
          <w:b/>
          <w:bCs/>
        </w:rPr>
      </w:pPr>
      <w:r w:rsidRPr="00A41133">
        <w:rPr>
          <w:rFonts w:ascii="Calibri" w:hAnsi="Calibri" w:cstheme="minorHAnsi"/>
          <w:bCs/>
        </w:rPr>
        <w:t>If a student is verbally inappropriate in class or acts unprofessionally, it will be recommended that they are removed</w:t>
      </w:r>
      <w:r w:rsidR="00236142">
        <w:rPr>
          <w:rFonts w:ascii="Calibri" w:hAnsi="Calibri" w:cstheme="minorHAnsi"/>
          <w:bCs/>
        </w:rPr>
        <w:t xml:space="preserve"> from the program immediately. </w:t>
      </w:r>
      <w:r w:rsidRPr="00A41133">
        <w:rPr>
          <w:rFonts w:ascii="Calibri" w:hAnsi="Calibri" w:cstheme="minorHAnsi"/>
          <w:bCs/>
        </w:rPr>
        <w:t>This includes: arguing with the instructor, raising your voice with an instructor, storming out of the room and slamming the door</w:t>
      </w:r>
      <w:r w:rsidR="00236142">
        <w:rPr>
          <w:rFonts w:ascii="Calibri" w:hAnsi="Calibri" w:cstheme="minorHAnsi"/>
          <w:bCs/>
        </w:rPr>
        <w:t>,</w:t>
      </w:r>
      <w:r w:rsidRPr="00A41133">
        <w:rPr>
          <w:rFonts w:ascii="Calibri" w:hAnsi="Calibri" w:cstheme="minorHAnsi"/>
          <w:bCs/>
        </w:rPr>
        <w:t xml:space="preserve"> and u</w:t>
      </w:r>
      <w:r w:rsidR="00236142">
        <w:rPr>
          <w:rFonts w:ascii="Calibri" w:hAnsi="Calibri" w:cstheme="minorHAnsi"/>
          <w:bCs/>
        </w:rPr>
        <w:t>sing foul language.</w:t>
      </w:r>
      <w:r w:rsidR="00D27D5D" w:rsidRPr="00A41133">
        <w:rPr>
          <w:rFonts w:ascii="Calibri" w:hAnsi="Calibri" w:cstheme="minorHAnsi"/>
          <w:bCs/>
        </w:rPr>
        <w:t xml:space="preserve"> </w:t>
      </w:r>
      <w:r w:rsidR="00473B82" w:rsidRPr="00473B82">
        <w:rPr>
          <w:rFonts w:ascii="Calibri" w:hAnsi="Calibri" w:cstheme="minorHAnsi"/>
          <w:b/>
          <w:bCs/>
        </w:rPr>
        <w:t xml:space="preserve">Instructors may have additional classroom rules and policies listed in their syllabus and student will be held accountable for those as well. </w:t>
      </w:r>
    </w:p>
    <w:p w14:paraId="28F6F4DB" w14:textId="77777777" w:rsidR="00D27D5D" w:rsidRPr="00A41133" w:rsidRDefault="00D27D5D">
      <w:pPr>
        <w:rPr>
          <w:rFonts w:ascii="Calibri" w:hAnsi="Calibri" w:cstheme="minorHAnsi"/>
          <w:bCs/>
        </w:rPr>
      </w:pPr>
    </w:p>
    <w:p w14:paraId="251C44D6" w14:textId="77777777" w:rsidR="00D27D5D" w:rsidRPr="00A41133" w:rsidRDefault="00D27D5D">
      <w:pPr>
        <w:rPr>
          <w:rFonts w:ascii="Calibri" w:hAnsi="Calibri" w:cstheme="minorHAnsi"/>
          <w:bCs/>
        </w:rPr>
      </w:pPr>
    </w:p>
    <w:p w14:paraId="48897FF6" w14:textId="77777777" w:rsidR="00D27D5D" w:rsidRPr="00A41133" w:rsidRDefault="00D27D5D">
      <w:pPr>
        <w:rPr>
          <w:rFonts w:ascii="Calibri" w:hAnsi="Calibri" w:cstheme="minorHAnsi"/>
          <w:bCs/>
        </w:rPr>
      </w:pPr>
    </w:p>
    <w:p w14:paraId="5DFEDF60" w14:textId="77777777" w:rsidR="00D27D5D" w:rsidRPr="00A41133" w:rsidRDefault="00D27D5D">
      <w:pPr>
        <w:rPr>
          <w:rFonts w:ascii="Calibri" w:hAnsi="Calibri" w:cstheme="minorHAnsi"/>
          <w:bCs/>
        </w:rPr>
      </w:pPr>
      <w:r w:rsidRPr="00A41133">
        <w:rPr>
          <w:rFonts w:ascii="Calibri" w:hAnsi="Calibri" w:cstheme="minorHAnsi"/>
          <w:bCs/>
        </w:rPr>
        <w:t xml:space="preserve">By signing below, you acknowledge that you understand the classroom conduct agreement and will abide by it. </w:t>
      </w:r>
    </w:p>
    <w:p w14:paraId="15CC4C01" w14:textId="77777777" w:rsidR="00D27D5D" w:rsidRPr="00A41133" w:rsidRDefault="00D27D5D">
      <w:pPr>
        <w:rPr>
          <w:rFonts w:ascii="Calibri" w:hAnsi="Calibri" w:cstheme="minorHAnsi"/>
          <w:bCs/>
        </w:rPr>
      </w:pPr>
    </w:p>
    <w:p w14:paraId="598C8BF1" w14:textId="77777777" w:rsidR="00D27D5D" w:rsidRPr="00A41133" w:rsidRDefault="00D27D5D">
      <w:pPr>
        <w:rPr>
          <w:rFonts w:ascii="Calibri" w:hAnsi="Calibri" w:cstheme="minorHAnsi"/>
          <w:bCs/>
        </w:rPr>
      </w:pPr>
    </w:p>
    <w:p w14:paraId="7FE1849F" w14:textId="341C89EA" w:rsidR="00D27D5D" w:rsidRPr="00A41133" w:rsidRDefault="00D27D5D">
      <w:pPr>
        <w:rPr>
          <w:rFonts w:ascii="Calibri" w:hAnsi="Calibri" w:cstheme="minorHAnsi"/>
          <w:bCs/>
        </w:rPr>
      </w:pPr>
      <w:r w:rsidRPr="00A41133">
        <w:rPr>
          <w:rFonts w:ascii="Calibri" w:hAnsi="Calibri" w:cstheme="minorHAnsi"/>
          <w:bCs/>
        </w:rPr>
        <w:t>______________________________</w:t>
      </w:r>
      <w:r w:rsidR="00A41133">
        <w:rPr>
          <w:rFonts w:ascii="Calibri" w:hAnsi="Calibri" w:cstheme="minorHAnsi"/>
          <w:bCs/>
        </w:rPr>
        <w:t>_____</w:t>
      </w:r>
      <w:r w:rsidRPr="00A41133">
        <w:rPr>
          <w:rFonts w:ascii="Calibri" w:hAnsi="Calibri" w:cstheme="minorHAnsi"/>
          <w:bCs/>
        </w:rPr>
        <w:t xml:space="preserve">               __________________</w:t>
      </w:r>
    </w:p>
    <w:p w14:paraId="09A9D36F" w14:textId="4973B9CC" w:rsidR="00D27D5D" w:rsidRPr="00A41133" w:rsidRDefault="00D27D5D">
      <w:pPr>
        <w:rPr>
          <w:rFonts w:ascii="Calibri" w:hAnsi="Calibri" w:cstheme="minorHAnsi"/>
          <w:bCs/>
        </w:rPr>
      </w:pPr>
      <w:r w:rsidRPr="00A41133">
        <w:rPr>
          <w:rFonts w:ascii="Calibri" w:hAnsi="Calibri" w:cstheme="minorHAnsi"/>
          <w:bCs/>
        </w:rPr>
        <w:t xml:space="preserve">Signature                                                                 </w:t>
      </w:r>
      <w:r w:rsidR="00A41133">
        <w:rPr>
          <w:rFonts w:ascii="Calibri" w:hAnsi="Calibri" w:cstheme="minorHAnsi"/>
          <w:bCs/>
        </w:rPr>
        <w:tab/>
      </w:r>
      <w:r w:rsidRPr="00A41133">
        <w:rPr>
          <w:rFonts w:ascii="Calibri" w:hAnsi="Calibri" w:cstheme="minorHAnsi"/>
          <w:bCs/>
        </w:rPr>
        <w:t>Date</w:t>
      </w:r>
    </w:p>
    <w:p w14:paraId="5320EC9D" w14:textId="77777777" w:rsidR="00D27D5D" w:rsidRPr="00A41133" w:rsidRDefault="00D27D5D">
      <w:pPr>
        <w:rPr>
          <w:rFonts w:ascii="Calibri" w:hAnsi="Calibri" w:cstheme="minorHAnsi"/>
          <w:bCs/>
        </w:rPr>
      </w:pPr>
    </w:p>
    <w:p w14:paraId="31223215" w14:textId="77777777" w:rsidR="00D27D5D" w:rsidRPr="00A41133" w:rsidRDefault="00D27D5D">
      <w:pPr>
        <w:rPr>
          <w:rFonts w:ascii="Calibri" w:hAnsi="Calibri" w:cstheme="minorHAnsi"/>
          <w:bCs/>
        </w:rPr>
      </w:pPr>
    </w:p>
    <w:p w14:paraId="07E80A74" w14:textId="77777777" w:rsidR="00D27D5D" w:rsidRPr="00A41133" w:rsidRDefault="00D27D5D">
      <w:pPr>
        <w:rPr>
          <w:rFonts w:ascii="Calibri" w:hAnsi="Calibri" w:cstheme="minorHAnsi"/>
          <w:bCs/>
        </w:rPr>
      </w:pPr>
    </w:p>
    <w:p w14:paraId="6BE5A7CE" w14:textId="45E3A668" w:rsidR="00D27D5D" w:rsidRPr="00A41133" w:rsidRDefault="00D27D5D">
      <w:pPr>
        <w:rPr>
          <w:rFonts w:ascii="Calibri" w:hAnsi="Calibri" w:cstheme="minorHAnsi"/>
          <w:bCs/>
        </w:rPr>
      </w:pPr>
      <w:r w:rsidRPr="00A41133">
        <w:rPr>
          <w:rFonts w:ascii="Calibri" w:hAnsi="Calibri" w:cstheme="minorHAnsi"/>
          <w:bCs/>
        </w:rPr>
        <w:t>______________________________</w:t>
      </w:r>
      <w:r w:rsidR="00A41133">
        <w:rPr>
          <w:rFonts w:ascii="Calibri" w:hAnsi="Calibri" w:cstheme="minorHAnsi"/>
          <w:bCs/>
        </w:rPr>
        <w:t>_____</w:t>
      </w:r>
    </w:p>
    <w:p w14:paraId="6463755B" w14:textId="234AAA25" w:rsidR="00D27D5D" w:rsidRDefault="00D27D5D">
      <w:pPr>
        <w:rPr>
          <w:rFonts w:ascii="Calibri" w:hAnsi="Calibri" w:cstheme="minorHAnsi"/>
          <w:bCs/>
        </w:rPr>
      </w:pPr>
      <w:r w:rsidRPr="00A41133">
        <w:rPr>
          <w:rFonts w:ascii="Calibri" w:hAnsi="Calibri" w:cstheme="minorHAnsi"/>
          <w:bCs/>
        </w:rPr>
        <w:t xml:space="preserve">Printed Name </w:t>
      </w:r>
    </w:p>
    <w:p w14:paraId="026E1633" w14:textId="54566450" w:rsidR="006D2EBA" w:rsidRDefault="006D2EBA">
      <w:pPr>
        <w:rPr>
          <w:rFonts w:ascii="Calibri" w:hAnsi="Calibri" w:cstheme="minorHAnsi"/>
          <w:bCs/>
        </w:rPr>
      </w:pPr>
    </w:p>
    <w:p w14:paraId="11533D57" w14:textId="4164E8C7" w:rsidR="006D2EBA" w:rsidRDefault="006D2EBA">
      <w:pPr>
        <w:rPr>
          <w:rFonts w:ascii="Calibri" w:hAnsi="Calibri" w:cstheme="minorHAnsi"/>
          <w:bCs/>
        </w:rPr>
      </w:pPr>
    </w:p>
    <w:p w14:paraId="574300A5" w14:textId="407C986D" w:rsidR="006D2EBA" w:rsidRDefault="006D2EBA">
      <w:pPr>
        <w:rPr>
          <w:rFonts w:ascii="Calibri" w:hAnsi="Calibri" w:cstheme="minorHAnsi"/>
          <w:bCs/>
        </w:rPr>
      </w:pPr>
    </w:p>
    <w:p w14:paraId="06F06950" w14:textId="5004E220" w:rsidR="006D2EBA" w:rsidRDefault="006D2EBA">
      <w:pPr>
        <w:rPr>
          <w:rFonts w:ascii="Calibri" w:hAnsi="Calibri" w:cstheme="minorHAnsi"/>
          <w:bCs/>
        </w:rPr>
      </w:pPr>
    </w:p>
    <w:p w14:paraId="6663CB13" w14:textId="1D7295DC" w:rsidR="006D2EBA" w:rsidRDefault="006D2EBA">
      <w:pPr>
        <w:rPr>
          <w:rFonts w:ascii="Calibri" w:hAnsi="Calibri" w:cstheme="minorHAnsi"/>
          <w:bCs/>
        </w:rPr>
      </w:pPr>
    </w:p>
    <w:p w14:paraId="4FEBD95C" w14:textId="25FE805B" w:rsidR="006D2EBA" w:rsidRDefault="006D2EBA">
      <w:pPr>
        <w:rPr>
          <w:rFonts w:ascii="Calibri" w:hAnsi="Calibri" w:cstheme="minorHAnsi"/>
          <w:bCs/>
        </w:rPr>
      </w:pPr>
    </w:p>
    <w:p w14:paraId="2F8EE60C" w14:textId="181C1CAC" w:rsidR="006D2EBA" w:rsidRDefault="006D2EBA">
      <w:pPr>
        <w:rPr>
          <w:rFonts w:ascii="Calibri" w:hAnsi="Calibri" w:cstheme="minorHAnsi"/>
          <w:bCs/>
        </w:rPr>
      </w:pPr>
    </w:p>
    <w:p w14:paraId="0786DEEF" w14:textId="77777777" w:rsidR="006D2EBA" w:rsidRPr="00525CF8" w:rsidRDefault="006D2EBA" w:rsidP="006D2EBA">
      <w:pPr>
        <w:jc w:val="center"/>
        <w:rPr>
          <w:rFonts w:asciiTheme="minorHAnsi" w:hAnsiTheme="minorHAnsi" w:cstheme="minorHAnsi"/>
          <w:b/>
          <w:sz w:val="28"/>
          <w:szCs w:val="28"/>
        </w:rPr>
      </w:pPr>
      <w:r w:rsidRPr="00525CF8">
        <w:rPr>
          <w:rFonts w:asciiTheme="minorHAnsi" w:hAnsiTheme="minorHAnsi" w:cstheme="minorHAnsi"/>
          <w:b/>
          <w:sz w:val="28"/>
          <w:szCs w:val="28"/>
        </w:rPr>
        <w:t xml:space="preserve">Medical Assisting Advanced Practice </w:t>
      </w:r>
    </w:p>
    <w:p w14:paraId="5C233337" w14:textId="493F59E7" w:rsidR="006D2EBA" w:rsidRPr="00525CF8" w:rsidRDefault="006D2EBA" w:rsidP="006D2EBA">
      <w:pPr>
        <w:jc w:val="center"/>
        <w:rPr>
          <w:rFonts w:asciiTheme="minorHAnsi" w:hAnsiTheme="minorHAnsi" w:cstheme="minorHAnsi"/>
          <w:b/>
          <w:sz w:val="28"/>
          <w:szCs w:val="28"/>
        </w:rPr>
      </w:pPr>
      <w:r w:rsidRPr="00525CF8">
        <w:rPr>
          <w:rFonts w:asciiTheme="minorHAnsi" w:hAnsiTheme="minorHAnsi" w:cstheme="minorHAnsi"/>
          <w:b/>
          <w:sz w:val="28"/>
          <w:szCs w:val="28"/>
        </w:rPr>
        <w:t>Collin College Externship</w:t>
      </w:r>
    </w:p>
    <w:p w14:paraId="4D70AE41" w14:textId="77777777" w:rsidR="006D2EBA" w:rsidRPr="00525CF8" w:rsidRDefault="006D2EBA" w:rsidP="006D2EBA">
      <w:pPr>
        <w:jc w:val="center"/>
        <w:rPr>
          <w:rFonts w:asciiTheme="minorHAnsi" w:hAnsiTheme="minorHAnsi" w:cstheme="minorHAnsi"/>
          <w:sz w:val="28"/>
          <w:szCs w:val="28"/>
        </w:rPr>
      </w:pPr>
    </w:p>
    <w:p w14:paraId="76D9D551" w14:textId="77777777" w:rsidR="006D2EBA" w:rsidRPr="00AC115A" w:rsidRDefault="006D2EBA" w:rsidP="006D2EBA">
      <w:pPr>
        <w:pStyle w:val="BodyText"/>
        <w:rPr>
          <w:rFonts w:asciiTheme="minorHAnsi" w:hAnsiTheme="minorHAnsi" w:cstheme="minorHAnsi"/>
          <w:sz w:val="24"/>
          <w:szCs w:val="24"/>
          <w:u w:val="single"/>
        </w:rPr>
      </w:pPr>
      <w:r w:rsidRPr="00AC115A">
        <w:rPr>
          <w:rFonts w:asciiTheme="minorHAnsi" w:hAnsiTheme="minorHAnsi" w:cstheme="minorHAnsi"/>
          <w:sz w:val="24"/>
          <w:szCs w:val="24"/>
          <w:u w:val="single"/>
        </w:rPr>
        <w:t>Extern Hours:</w:t>
      </w:r>
    </w:p>
    <w:p w14:paraId="1DD97F3C" w14:textId="77777777" w:rsidR="006D2EBA" w:rsidRPr="00AC115A" w:rsidRDefault="006D2EBA" w:rsidP="006D2EBA">
      <w:pPr>
        <w:pStyle w:val="BodyText"/>
        <w:rPr>
          <w:rFonts w:asciiTheme="minorHAnsi" w:hAnsiTheme="minorHAnsi" w:cstheme="minorHAnsi"/>
          <w:b w:val="0"/>
          <w:sz w:val="24"/>
          <w:szCs w:val="24"/>
          <w:u w:val="single"/>
        </w:rPr>
      </w:pPr>
    </w:p>
    <w:p w14:paraId="3BF2EF8C" w14:textId="77777777" w:rsidR="006D2EBA" w:rsidRPr="00AC115A" w:rsidRDefault="006D2EBA" w:rsidP="006D2EBA">
      <w:pPr>
        <w:pStyle w:val="BodyText"/>
        <w:rPr>
          <w:rFonts w:asciiTheme="minorHAnsi" w:hAnsiTheme="minorHAnsi" w:cstheme="minorHAnsi"/>
          <w:b w:val="0"/>
          <w:sz w:val="24"/>
          <w:szCs w:val="24"/>
        </w:rPr>
      </w:pPr>
      <w:r w:rsidRPr="00AC115A">
        <w:rPr>
          <w:rFonts w:asciiTheme="minorHAnsi" w:hAnsiTheme="minorHAnsi" w:cstheme="minorHAnsi"/>
          <w:b w:val="0"/>
          <w:sz w:val="24"/>
          <w:szCs w:val="24"/>
        </w:rPr>
        <w:t xml:space="preserve">Externship is a continuation of the classroom training. You will be placed at a clinical site by the college. Students do not get a choice of where they will be placed. Students also do not have permission to seek out their own externship sites. The college has contracts with various clinical partners already in place. </w:t>
      </w:r>
    </w:p>
    <w:p w14:paraId="71DCA406" w14:textId="77777777" w:rsidR="006D2EBA" w:rsidRPr="00AC115A" w:rsidRDefault="006D2EBA" w:rsidP="006D2EBA">
      <w:pPr>
        <w:pStyle w:val="BodyText"/>
        <w:rPr>
          <w:rFonts w:asciiTheme="minorHAnsi" w:hAnsiTheme="minorHAnsi" w:cstheme="minorHAnsi"/>
          <w:b w:val="0"/>
          <w:sz w:val="24"/>
          <w:szCs w:val="24"/>
        </w:rPr>
      </w:pPr>
    </w:p>
    <w:p w14:paraId="388D7609" w14:textId="77777777" w:rsidR="006D2EBA" w:rsidRPr="00AC115A" w:rsidRDefault="006D2EBA" w:rsidP="006D2EBA">
      <w:pPr>
        <w:pStyle w:val="BodyText"/>
        <w:rPr>
          <w:rFonts w:asciiTheme="minorHAnsi" w:hAnsiTheme="minorHAnsi" w:cstheme="minorHAnsi"/>
          <w:b w:val="0"/>
          <w:sz w:val="24"/>
          <w:szCs w:val="24"/>
        </w:rPr>
      </w:pPr>
      <w:r w:rsidRPr="00AC115A">
        <w:rPr>
          <w:rFonts w:asciiTheme="minorHAnsi" w:hAnsiTheme="minorHAnsi" w:cstheme="minorHAnsi"/>
          <w:b w:val="0"/>
          <w:sz w:val="24"/>
          <w:szCs w:val="24"/>
        </w:rPr>
        <w:t xml:space="preserve">Eligible students are expected to begin their externship immediately following the completion of the major classes. This is usually just a few days to a few weeks after the completion of your last core class in the program. </w:t>
      </w:r>
    </w:p>
    <w:p w14:paraId="25F61ADA" w14:textId="77777777" w:rsidR="006D2EBA" w:rsidRPr="00AC115A" w:rsidRDefault="006D2EBA" w:rsidP="006D2EBA">
      <w:pPr>
        <w:pStyle w:val="BodyText"/>
        <w:rPr>
          <w:rFonts w:asciiTheme="minorHAnsi" w:hAnsiTheme="minorHAnsi" w:cstheme="minorHAnsi"/>
          <w:b w:val="0"/>
          <w:sz w:val="24"/>
          <w:szCs w:val="24"/>
        </w:rPr>
      </w:pPr>
    </w:p>
    <w:p w14:paraId="6D70E007" w14:textId="77777777" w:rsidR="006D2EBA" w:rsidRPr="00AC115A" w:rsidRDefault="006D2EBA" w:rsidP="006D2EBA">
      <w:pPr>
        <w:pStyle w:val="BodyText"/>
        <w:rPr>
          <w:rFonts w:asciiTheme="minorHAnsi" w:hAnsiTheme="minorHAnsi" w:cstheme="minorHAnsi"/>
          <w:b w:val="0"/>
          <w:sz w:val="24"/>
          <w:szCs w:val="24"/>
        </w:rPr>
      </w:pPr>
      <w:r w:rsidRPr="00AC115A">
        <w:rPr>
          <w:rFonts w:asciiTheme="minorHAnsi" w:hAnsiTheme="minorHAnsi" w:cstheme="minorHAnsi"/>
          <w:b w:val="0"/>
          <w:sz w:val="24"/>
          <w:szCs w:val="24"/>
        </w:rPr>
        <w:t xml:space="preserve">Students are required to complete 40 hours per week for 4 - 5 consecutive weeks on their clinical externship for a total of 160 hours. There is not a part-time option for externship. </w:t>
      </w:r>
    </w:p>
    <w:p w14:paraId="1E4F6DA6" w14:textId="77777777" w:rsidR="006D2EBA" w:rsidRPr="00AC115A" w:rsidRDefault="006D2EBA" w:rsidP="006D2EBA">
      <w:pPr>
        <w:pStyle w:val="BodyText"/>
        <w:ind w:left="720"/>
        <w:rPr>
          <w:rFonts w:asciiTheme="minorHAnsi" w:hAnsiTheme="minorHAnsi" w:cstheme="minorHAnsi"/>
          <w:b w:val="0"/>
          <w:sz w:val="24"/>
          <w:szCs w:val="24"/>
          <w:u w:val="single"/>
        </w:rPr>
      </w:pPr>
    </w:p>
    <w:p w14:paraId="682E2B94" w14:textId="77777777" w:rsidR="006D2EBA" w:rsidRPr="00AC115A" w:rsidRDefault="006D2EBA" w:rsidP="006D2EBA">
      <w:pPr>
        <w:pStyle w:val="BodyText"/>
        <w:rPr>
          <w:rFonts w:asciiTheme="minorHAnsi" w:hAnsiTheme="minorHAnsi" w:cstheme="minorHAnsi"/>
          <w:b w:val="0"/>
          <w:sz w:val="24"/>
          <w:szCs w:val="24"/>
        </w:rPr>
      </w:pPr>
      <w:r w:rsidRPr="00AC115A">
        <w:rPr>
          <w:rFonts w:asciiTheme="minorHAnsi" w:hAnsiTheme="minorHAnsi" w:cstheme="minorHAnsi"/>
          <w:b w:val="0"/>
          <w:sz w:val="24"/>
          <w:szCs w:val="24"/>
        </w:rPr>
        <w:t xml:space="preserve">Physician’s offices are usually open during normal business hours which is 8:00 am – 5:00 pm and they are usually closed evenings and weekends. </w:t>
      </w:r>
    </w:p>
    <w:p w14:paraId="4E4AC866" w14:textId="77777777" w:rsidR="006D2EBA" w:rsidRPr="00AC115A" w:rsidRDefault="006D2EBA" w:rsidP="006D2EBA">
      <w:pPr>
        <w:pStyle w:val="BodyText"/>
        <w:rPr>
          <w:rFonts w:asciiTheme="minorHAnsi" w:hAnsiTheme="minorHAnsi" w:cstheme="minorHAnsi"/>
          <w:b w:val="0"/>
          <w:sz w:val="24"/>
          <w:szCs w:val="24"/>
        </w:rPr>
      </w:pPr>
    </w:p>
    <w:p w14:paraId="25F6BFA8" w14:textId="77777777" w:rsidR="006D2EBA" w:rsidRPr="00AC115A" w:rsidRDefault="006D2EBA" w:rsidP="006D2EBA">
      <w:pPr>
        <w:pStyle w:val="BodyText"/>
        <w:rPr>
          <w:rFonts w:asciiTheme="minorHAnsi" w:hAnsiTheme="minorHAnsi" w:cstheme="minorHAnsi"/>
          <w:b w:val="0"/>
          <w:sz w:val="24"/>
          <w:szCs w:val="24"/>
        </w:rPr>
      </w:pPr>
      <w:r w:rsidRPr="00AC115A">
        <w:rPr>
          <w:rFonts w:asciiTheme="minorHAnsi" w:hAnsiTheme="minorHAnsi" w:cstheme="minorHAnsi"/>
          <w:b w:val="0"/>
          <w:sz w:val="24"/>
          <w:szCs w:val="24"/>
        </w:rPr>
        <w:t xml:space="preserve">Students are expected to be at their extern site Monday through Friday during normal business hours. This includes students enrolled in the evening &amp; weekend program.  </w:t>
      </w:r>
    </w:p>
    <w:p w14:paraId="06235844" w14:textId="77777777" w:rsidR="006D2EBA" w:rsidRPr="00AC115A" w:rsidRDefault="006D2EBA" w:rsidP="006D2EBA">
      <w:pPr>
        <w:pStyle w:val="BodyText"/>
        <w:ind w:left="720"/>
        <w:rPr>
          <w:rFonts w:asciiTheme="minorHAnsi" w:hAnsiTheme="minorHAnsi" w:cstheme="minorHAnsi"/>
          <w:b w:val="0"/>
          <w:sz w:val="24"/>
          <w:szCs w:val="24"/>
          <w:u w:val="single"/>
        </w:rPr>
      </w:pPr>
    </w:p>
    <w:p w14:paraId="14FDE014" w14:textId="77777777" w:rsidR="006D2EBA" w:rsidRPr="00AC115A" w:rsidRDefault="006D2EBA" w:rsidP="006D2EBA">
      <w:pPr>
        <w:rPr>
          <w:rFonts w:asciiTheme="minorHAnsi" w:hAnsiTheme="minorHAnsi" w:cstheme="minorHAnsi"/>
          <w:szCs w:val="24"/>
        </w:rPr>
      </w:pPr>
      <w:r w:rsidRPr="00AC115A">
        <w:rPr>
          <w:rFonts w:asciiTheme="minorHAnsi" w:hAnsiTheme="minorHAnsi" w:cstheme="minorHAnsi"/>
          <w:szCs w:val="24"/>
        </w:rPr>
        <w:t xml:space="preserve">Extern hours cannot be accrued during anytime that the college is closed, including the Christmas and New Year holiday break. </w:t>
      </w:r>
    </w:p>
    <w:p w14:paraId="6A8A1BA8" w14:textId="77777777" w:rsidR="006D2EBA" w:rsidRPr="00AC115A" w:rsidRDefault="006D2EBA" w:rsidP="006D2EBA">
      <w:pPr>
        <w:rPr>
          <w:rFonts w:asciiTheme="minorHAnsi" w:hAnsiTheme="minorHAnsi" w:cstheme="minorHAnsi"/>
          <w:szCs w:val="24"/>
        </w:rPr>
      </w:pPr>
      <w:r w:rsidRPr="00AC115A">
        <w:rPr>
          <w:rFonts w:asciiTheme="minorHAnsi" w:hAnsiTheme="minorHAnsi" w:cstheme="minorHAnsi"/>
          <w:szCs w:val="24"/>
        </w:rPr>
        <w:t xml:space="preserve">Students must be at least a high school Senior and at least 17 years old to be place on an externship site. </w:t>
      </w:r>
    </w:p>
    <w:p w14:paraId="4F53E54E" w14:textId="77777777" w:rsidR="006D2EBA" w:rsidRPr="00AC115A" w:rsidRDefault="006D2EBA" w:rsidP="006D2EBA">
      <w:pPr>
        <w:rPr>
          <w:rFonts w:asciiTheme="minorHAnsi" w:hAnsiTheme="minorHAnsi" w:cstheme="minorHAnsi"/>
          <w:szCs w:val="24"/>
        </w:rPr>
      </w:pPr>
    </w:p>
    <w:p w14:paraId="6090C30A" w14:textId="77777777" w:rsidR="006D2EBA" w:rsidRPr="00AC115A" w:rsidRDefault="006D2EBA" w:rsidP="006D2EBA">
      <w:pPr>
        <w:rPr>
          <w:rFonts w:asciiTheme="minorHAnsi" w:hAnsiTheme="minorHAnsi" w:cstheme="minorHAnsi"/>
          <w:szCs w:val="24"/>
        </w:rPr>
      </w:pPr>
      <w:r w:rsidRPr="00AC115A">
        <w:rPr>
          <w:rFonts w:asciiTheme="minorHAnsi" w:hAnsiTheme="minorHAnsi" w:cstheme="minorHAnsi"/>
          <w:szCs w:val="24"/>
        </w:rPr>
        <w:t xml:space="preserve">By signing below, you acknowledge that you have been made aware of the externship expectations and requirements. </w:t>
      </w:r>
    </w:p>
    <w:p w14:paraId="2C975171" w14:textId="77777777" w:rsidR="006D2EBA" w:rsidRPr="00AC115A" w:rsidRDefault="006D2EBA" w:rsidP="006D2EBA">
      <w:pPr>
        <w:rPr>
          <w:rFonts w:asciiTheme="minorHAnsi" w:hAnsiTheme="minorHAnsi" w:cstheme="minorHAnsi"/>
          <w:szCs w:val="24"/>
        </w:rPr>
      </w:pPr>
    </w:p>
    <w:p w14:paraId="441C2ABA" w14:textId="77777777" w:rsidR="006D2EBA" w:rsidRPr="00AC115A" w:rsidRDefault="006D2EBA" w:rsidP="006D2EBA">
      <w:pPr>
        <w:rPr>
          <w:rFonts w:asciiTheme="minorHAnsi" w:hAnsiTheme="minorHAnsi" w:cstheme="minorHAnsi"/>
          <w:szCs w:val="24"/>
        </w:rPr>
      </w:pPr>
      <w:r w:rsidRPr="00AC115A">
        <w:rPr>
          <w:rFonts w:asciiTheme="minorHAnsi" w:hAnsiTheme="minorHAnsi" w:cstheme="minorHAnsi"/>
          <w:szCs w:val="24"/>
        </w:rPr>
        <w:t>_______________________________________                                 _______________________</w:t>
      </w:r>
    </w:p>
    <w:p w14:paraId="079FF0C6" w14:textId="77777777" w:rsidR="006D2EBA" w:rsidRPr="00AC115A" w:rsidRDefault="006D2EBA" w:rsidP="006D2EBA">
      <w:pPr>
        <w:rPr>
          <w:rFonts w:asciiTheme="minorHAnsi" w:hAnsiTheme="minorHAnsi" w:cstheme="minorHAnsi"/>
          <w:szCs w:val="24"/>
        </w:rPr>
      </w:pPr>
      <w:r w:rsidRPr="00AC115A">
        <w:rPr>
          <w:rFonts w:asciiTheme="minorHAnsi" w:hAnsiTheme="minorHAnsi" w:cstheme="minorHAnsi"/>
          <w:szCs w:val="24"/>
        </w:rPr>
        <w:t>Printed Name                                                                                                 Date</w:t>
      </w:r>
    </w:p>
    <w:p w14:paraId="1DE48F2F" w14:textId="77777777" w:rsidR="006D2EBA" w:rsidRPr="00AC115A" w:rsidRDefault="006D2EBA" w:rsidP="006D2EBA">
      <w:pPr>
        <w:rPr>
          <w:rFonts w:asciiTheme="minorHAnsi" w:hAnsiTheme="minorHAnsi" w:cstheme="minorHAnsi"/>
          <w:szCs w:val="24"/>
        </w:rPr>
      </w:pPr>
    </w:p>
    <w:p w14:paraId="6455BAD7" w14:textId="77777777" w:rsidR="006D2EBA" w:rsidRPr="00AC115A" w:rsidRDefault="006D2EBA" w:rsidP="006D2EBA">
      <w:pPr>
        <w:rPr>
          <w:rFonts w:asciiTheme="minorHAnsi" w:hAnsiTheme="minorHAnsi" w:cstheme="minorHAnsi"/>
          <w:szCs w:val="24"/>
        </w:rPr>
      </w:pPr>
      <w:r w:rsidRPr="00AC115A">
        <w:rPr>
          <w:rFonts w:asciiTheme="minorHAnsi" w:hAnsiTheme="minorHAnsi" w:cstheme="minorHAnsi"/>
          <w:szCs w:val="24"/>
        </w:rPr>
        <w:t>___________________________________________</w:t>
      </w:r>
    </w:p>
    <w:p w14:paraId="47EDAFDC" w14:textId="77777777" w:rsidR="006D2EBA" w:rsidRPr="006D2EBA" w:rsidRDefault="006D2EBA" w:rsidP="006D2EBA">
      <w:pPr>
        <w:rPr>
          <w:rFonts w:asciiTheme="minorHAnsi" w:hAnsiTheme="minorHAnsi" w:cstheme="minorHAnsi"/>
          <w:szCs w:val="24"/>
        </w:rPr>
      </w:pPr>
      <w:r w:rsidRPr="00AC115A">
        <w:rPr>
          <w:rFonts w:asciiTheme="minorHAnsi" w:hAnsiTheme="minorHAnsi" w:cstheme="minorHAnsi"/>
          <w:szCs w:val="24"/>
        </w:rPr>
        <w:t>Signature</w:t>
      </w:r>
    </w:p>
    <w:p w14:paraId="0984C2D0" w14:textId="77777777" w:rsidR="006D2EBA" w:rsidRPr="006D2EBA" w:rsidRDefault="006D2EBA">
      <w:pPr>
        <w:rPr>
          <w:rFonts w:asciiTheme="minorHAnsi" w:hAnsiTheme="minorHAnsi" w:cstheme="minorHAnsi"/>
          <w:bCs/>
          <w:szCs w:val="24"/>
        </w:rPr>
      </w:pPr>
    </w:p>
    <w:p w14:paraId="569A1713" w14:textId="77777777" w:rsidR="00D27D5D" w:rsidRPr="006D2EBA" w:rsidRDefault="00D27D5D">
      <w:pPr>
        <w:rPr>
          <w:rFonts w:asciiTheme="minorHAnsi" w:hAnsiTheme="minorHAnsi" w:cstheme="minorHAnsi"/>
          <w:bCs/>
          <w:szCs w:val="24"/>
        </w:rPr>
      </w:pPr>
    </w:p>
    <w:p w14:paraId="707406C5" w14:textId="77777777" w:rsidR="00D27D5D" w:rsidRPr="006D2EBA" w:rsidRDefault="00D27D5D">
      <w:pPr>
        <w:rPr>
          <w:rFonts w:asciiTheme="minorHAnsi" w:hAnsiTheme="minorHAnsi" w:cstheme="minorHAnsi"/>
          <w:bCs/>
          <w:szCs w:val="24"/>
        </w:rPr>
      </w:pPr>
    </w:p>
    <w:p w14:paraId="2E34AFB9" w14:textId="77777777" w:rsidR="00D27D5D" w:rsidRPr="006D2EBA" w:rsidRDefault="00D27D5D">
      <w:pPr>
        <w:rPr>
          <w:rFonts w:asciiTheme="minorHAnsi" w:hAnsiTheme="minorHAnsi" w:cstheme="minorHAnsi"/>
          <w:szCs w:val="24"/>
        </w:rPr>
      </w:pPr>
    </w:p>
    <w:sectPr w:rsidR="00D27D5D" w:rsidRPr="006D2EBA">
      <w:footerReference w:type="even" r:id="rId15"/>
      <w:footerReference w:type="default" r:id="rId16"/>
      <w:pgSz w:w="12240" w:h="15840" w:code="1"/>
      <w:pgMar w:top="720" w:right="1440" w:bottom="72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AC2D2" w14:textId="77777777" w:rsidR="00DD4A65" w:rsidRDefault="00DD4A65">
      <w:r>
        <w:separator/>
      </w:r>
    </w:p>
  </w:endnote>
  <w:endnote w:type="continuationSeparator" w:id="0">
    <w:p w14:paraId="0F5400C5" w14:textId="77777777" w:rsidR="00DD4A65" w:rsidRDefault="00DD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C15F" w14:textId="77777777" w:rsidR="007E0600" w:rsidRDefault="007E06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F125DE" w14:textId="77777777" w:rsidR="007E0600" w:rsidRDefault="007E0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DC38" w14:textId="77777777" w:rsidR="007E0600" w:rsidRDefault="007E0600" w:rsidP="00C6490C">
    <w:pPr>
      <w:pStyle w:val="Footer"/>
      <w:ind w:left="-900"/>
      <w:jc w:val="both"/>
      <w:rPr>
        <w:sz w:val="16"/>
        <w:szCs w:val="16"/>
      </w:rPr>
    </w:pPr>
    <w:r>
      <w:rPr>
        <w:sz w:val="16"/>
        <w:szCs w:val="16"/>
      </w:rPr>
      <w:t xml:space="preserve"> Medical Assisting Student Handbook</w:t>
    </w:r>
    <w:r>
      <w:rPr>
        <w:sz w:val="16"/>
        <w:szCs w:val="16"/>
      </w:rPr>
      <w:tab/>
      <w:t xml:space="preserve">                      Page </w:t>
    </w:r>
    <w:r>
      <w:rPr>
        <w:sz w:val="16"/>
        <w:szCs w:val="16"/>
      </w:rPr>
      <w:fldChar w:fldCharType="begin"/>
    </w:r>
    <w:r>
      <w:rPr>
        <w:sz w:val="16"/>
        <w:szCs w:val="16"/>
      </w:rPr>
      <w:instrText xml:space="preserve"> PAGE </w:instrText>
    </w:r>
    <w:r>
      <w:rPr>
        <w:sz w:val="16"/>
        <w:szCs w:val="16"/>
      </w:rPr>
      <w:fldChar w:fldCharType="separate"/>
    </w:r>
    <w:r>
      <w:rPr>
        <w:noProof/>
        <w:sz w:val="16"/>
        <w:szCs w:val="16"/>
      </w:rPr>
      <w:t>14</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29</w:t>
    </w:r>
    <w:r>
      <w:rPr>
        <w:sz w:val="16"/>
        <w:szCs w:val="16"/>
      </w:rPr>
      <w:fldChar w:fldCharType="end"/>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55B5" w14:textId="77777777" w:rsidR="00DD4A65" w:rsidRDefault="00DD4A65">
      <w:r>
        <w:separator/>
      </w:r>
    </w:p>
  </w:footnote>
  <w:footnote w:type="continuationSeparator" w:id="0">
    <w:p w14:paraId="704A4956" w14:textId="77777777" w:rsidR="00DD4A65" w:rsidRDefault="00DD4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856"/>
    <w:multiLevelType w:val="hybridMultilevel"/>
    <w:tmpl w:val="7E3AD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23C46"/>
    <w:multiLevelType w:val="hybridMultilevel"/>
    <w:tmpl w:val="2F86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A35D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C0247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1A79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3B14F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14F24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DA4F96"/>
    <w:multiLevelType w:val="hybridMultilevel"/>
    <w:tmpl w:val="C83AE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A6DA6"/>
    <w:multiLevelType w:val="hybridMultilevel"/>
    <w:tmpl w:val="8BF0E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54A87"/>
    <w:multiLevelType w:val="multilevel"/>
    <w:tmpl w:val="D7AC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7042A"/>
    <w:multiLevelType w:val="hybridMultilevel"/>
    <w:tmpl w:val="87FC3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007F1"/>
    <w:multiLevelType w:val="multilevel"/>
    <w:tmpl w:val="B582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74E29"/>
    <w:multiLevelType w:val="hybridMultilevel"/>
    <w:tmpl w:val="70AE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B237F"/>
    <w:multiLevelType w:val="singleLevel"/>
    <w:tmpl w:val="8C645BD8"/>
    <w:lvl w:ilvl="0">
      <w:start w:val="1"/>
      <w:numFmt w:val="bullet"/>
      <w:lvlText w:val=""/>
      <w:lvlJc w:val="left"/>
      <w:pPr>
        <w:tabs>
          <w:tab w:val="num" w:pos="360"/>
        </w:tabs>
        <w:ind w:left="360" w:hanging="360"/>
      </w:pPr>
      <w:rPr>
        <w:rFonts w:ascii="Symbol" w:hAnsi="Symbol" w:hint="default"/>
        <w:color w:val="auto"/>
      </w:rPr>
    </w:lvl>
  </w:abstractNum>
  <w:abstractNum w:abstractNumId="14" w15:restartNumberingAfterBreak="0">
    <w:nsid w:val="37F85F9E"/>
    <w:multiLevelType w:val="multilevel"/>
    <w:tmpl w:val="EEAA9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7B02A9"/>
    <w:multiLevelType w:val="hybridMultilevel"/>
    <w:tmpl w:val="526C6F40"/>
    <w:lvl w:ilvl="0" w:tplc="4EC6865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448BE"/>
    <w:multiLevelType w:val="hybridMultilevel"/>
    <w:tmpl w:val="3D3C900C"/>
    <w:lvl w:ilvl="0" w:tplc="F3CEBCD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8361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AAC1B58"/>
    <w:multiLevelType w:val="hybridMultilevel"/>
    <w:tmpl w:val="1A9C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1B2ADA"/>
    <w:multiLevelType w:val="singleLevel"/>
    <w:tmpl w:val="B83A1F4C"/>
    <w:lvl w:ilvl="0">
      <w:start w:val="1"/>
      <w:numFmt w:val="bullet"/>
      <w:lvlText w:val=""/>
      <w:lvlJc w:val="left"/>
      <w:pPr>
        <w:tabs>
          <w:tab w:val="num" w:pos="360"/>
        </w:tabs>
        <w:ind w:left="360" w:hanging="360"/>
      </w:pPr>
      <w:rPr>
        <w:rFonts w:ascii="Symbol" w:hAnsi="Symbol" w:hint="default"/>
        <w:color w:val="auto"/>
      </w:rPr>
    </w:lvl>
  </w:abstractNum>
  <w:abstractNum w:abstractNumId="20" w15:restartNumberingAfterBreak="0">
    <w:nsid w:val="46F615AD"/>
    <w:multiLevelType w:val="multilevel"/>
    <w:tmpl w:val="90E2C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12604A"/>
    <w:multiLevelType w:val="hybridMultilevel"/>
    <w:tmpl w:val="33E8911C"/>
    <w:lvl w:ilvl="0" w:tplc="930C9C92">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233EC"/>
    <w:multiLevelType w:val="hybridMultilevel"/>
    <w:tmpl w:val="CC905D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2690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541E5429"/>
    <w:multiLevelType w:val="hybridMultilevel"/>
    <w:tmpl w:val="EFF2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674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9335367"/>
    <w:multiLevelType w:val="hybridMultilevel"/>
    <w:tmpl w:val="042687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2D3AE2"/>
    <w:multiLevelType w:val="hybridMultilevel"/>
    <w:tmpl w:val="29E2134E"/>
    <w:lvl w:ilvl="0" w:tplc="930C9C92">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60350C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8667C8"/>
    <w:multiLevelType w:val="singleLevel"/>
    <w:tmpl w:val="44480BFE"/>
    <w:lvl w:ilvl="0">
      <w:start w:val="1"/>
      <w:numFmt w:val="decimal"/>
      <w:lvlText w:val="%1."/>
      <w:lvlJc w:val="left"/>
      <w:pPr>
        <w:tabs>
          <w:tab w:val="num" w:pos="720"/>
        </w:tabs>
        <w:ind w:left="720" w:hanging="720"/>
      </w:pPr>
      <w:rPr>
        <w:rFonts w:hint="default"/>
      </w:rPr>
    </w:lvl>
  </w:abstractNum>
  <w:abstractNum w:abstractNumId="30" w15:restartNumberingAfterBreak="0">
    <w:nsid w:val="67032E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04D17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0C8053B"/>
    <w:multiLevelType w:val="hybridMultilevel"/>
    <w:tmpl w:val="7B2A7036"/>
    <w:lvl w:ilvl="0" w:tplc="0DACC48A">
      <w:start w:val="1"/>
      <w:numFmt w:val="decimal"/>
      <w:lvlText w:val="%1."/>
      <w:lvlJc w:val="left"/>
      <w:pPr>
        <w:ind w:left="720" w:hanging="360"/>
      </w:pPr>
      <w:rPr>
        <w:rFonts w:hint="default"/>
      </w:rPr>
    </w:lvl>
    <w:lvl w:ilvl="1" w:tplc="B93473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B26C8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7E597394"/>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528375474">
    <w:abstractNumId w:val="33"/>
  </w:num>
  <w:num w:numId="2" w16cid:durableId="1181626287">
    <w:abstractNumId w:val="28"/>
  </w:num>
  <w:num w:numId="3" w16cid:durableId="114911206">
    <w:abstractNumId w:val="25"/>
  </w:num>
  <w:num w:numId="4" w16cid:durableId="128909603">
    <w:abstractNumId w:val="5"/>
  </w:num>
  <w:num w:numId="5" w16cid:durableId="990908300">
    <w:abstractNumId w:val="34"/>
  </w:num>
  <w:num w:numId="6" w16cid:durableId="1714576002">
    <w:abstractNumId w:val="6"/>
  </w:num>
  <w:num w:numId="7" w16cid:durableId="121271050">
    <w:abstractNumId w:val="14"/>
  </w:num>
  <w:num w:numId="8" w16cid:durableId="477844532">
    <w:abstractNumId w:val="17"/>
  </w:num>
  <w:num w:numId="9" w16cid:durableId="1386220400">
    <w:abstractNumId w:val="2"/>
  </w:num>
  <w:num w:numId="10" w16cid:durableId="352922296">
    <w:abstractNumId w:val="23"/>
  </w:num>
  <w:num w:numId="11" w16cid:durableId="998772865">
    <w:abstractNumId w:val="3"/>
  </w:num>
  <w:num w:numId="12" w16cid:durableId="1832333207">
    <w:abstractNumId w:val="30"/>
  </w:num>
  <w:num w:numId="13" w16cid:durableId="966853729">
    <w:abstractNumId w:val="19"/>
  </w:num>
  <w:num w:numId="14" w16cid:durableId="127941194">
    <w:abstractNumId w:val="13"/>
  </w:num>
  <w:num w:numId="15" w16cid:durableId="1519124948">
    <w:abstractNumId w:val="31"/>
  </w:num>
  <w:num w:numId="16" w16cid:durableId="1535999231">
    <w:abstractNumId w:val="4"/>
  </w:num>
  <w:num w:numId="17" w16cid:durableId="1986078326">
    <w:abstractNumId w:val="29"/>
  </w:num>
  <w:num w:numId="18" w16cid:durableId="1023357587">
    <w:abstractNumId w:val="16"/>
  </w:num>
  <w:num w:numId="19" w16cid:durableId="171844756">
    <w:abstractNumId w:val="10"/>
  </w:num>
  <w:num w:numId="20" w16cid:durableId="229780006">
    <w:abstractNumId w:val="18"/>
  </w:num>
  <w:num w:numId="21" w16cid:durableId="131601693">
    <w:abstractNumId w:val="27"/>
  </w:num>
  <w:num w:numId="22" w16cid:durableId="371423917">
    <w:abstractNumId w:val="21"/>
  </w:num>
  <w:num w:numId="23" w16cid:durableId="1349136393">
    <w:abstractNumId w:val="8"/>
  </w:num>
  <w:num w:numId="24" w16cid:durableId="1725132931">
    <w:abstractNumId w:val="15"/>
  </w:num>
  <w:num w:numId="25" w16cid:durableId="390734468">
    <w:abstractNumId w:val="0"/>
  </w:num>
  <w:num w:numId="26" w16cid:durableId="1810904291">
    <w:abstractNumId w:val="26"/>
  </w:num>
  <w:num w:numId="27" w16cid:durableId="1731612734">
    <w:abstractNumId w:val="32"/>
  </w:num>
  <w:num w:numId="28" w16cid:durableId="232006637">
    <w:abstractNumId w:val="22"/>
  </w:num>
  <w:num w:numId="29" w16cid:durableId="2024043182">
    <w:abstractNumId w:val="1"/>
  </w:num>
  <w:num w:numId="30" w16cid:durableId="1272319109">
    <w:abstractNumId w:val="12"/>
  </w:num>
  <w:num w:numId="31" w16cid:durableId="1499268235">
    <w:abstractNumId w:val="24"/>
  </w:num>
  <w:num w:numId="32" w16cid:durableId="987982013">
    <w:abstractNumId w:val="20"/>
  </w:num>
  <w:num w:numId="33" w16cid:durableId="242222806">
    <w:abstractNumId w:val="7"/>
  </w:num>
  <w:num w:numId="34" w16cid:durableId="1324091103">
    <w:abstractNumId w:val="9"/>
  </w:num>
  <w:num w:numId="35" w16cid:durableId="1708291877">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A70"/>
    <w:rsid w:val="0000234F"/>
    <w:rsid w:val="00024423"/>
    <w:rsid w:val="0002627F"/>
    <w:rsid w:val="000451A0"/>
    <w:rsid w:val="0005180D"/>
    <w:rsid w:val="00062A40"/>
    <w:rsid w:val="00067D44"/>
    <w:rsid w:val="000726E4"/>
    <w:rsid w:val="00086132"/>
    <w:rsid w:val="0009407F"/>
    <w:rsid w:val="00095C0C"/>
    <w:rsid w:val="000B2F1E"/>
    <w:rsid w:val="000C1407"/>
    <w:rsid w:val="000C541E"/>
    <w:rsid w:val="000D7BD1"/>
    <w:rsid w:val="000E5D03"/>
    <w:rsid w:val="000F30B1"/>
    <w:rsid w:val="00100650"/>
    <w:rsid w:val="00105D24"/>
    <w:rsid w:val="001149EB"/>
    <w:rsid w:val="00115970"/>
    <w:rsid w:val="00133104"/>
    <w:rsid w:val="00141F36"/>
    <w:rsid w:val="0016395F"/>
    <w:rsid w:val="00187E09"/>
    <w:rsid w:val="001944FF"/>
    <w:rsid w:val="00195E1B"/>
    <w:rsid w:val="001C340E"/>
    <w:rsid w:val="001C78C6"/>
    <w:rsid w:val="001D1761"/>
    <w:rsid w:val="001F32ED"/>
    <w:rsid w:val="00200B8B"/>
    <w:rsid w:val="002066E3"/>
    <w:rsid w:val="00206DF8"/>
    <w:rsid w:val="0021503D"/>
    <w:rsid w:val="00215954"/>
    <w:rsid w:val="00221388"/>
    <w:rsid w:val="00231A3C"/>
    <w:rsid w:val="00232DB3"/>
    <w:rsid w:val="00236142"/>
    <w:rsid w:val="0026019E"/>
    <w:rsid w:val="002725E7"/>
    <w:rsid w:val="002825D6"/>
    <w:rsid w:val="002A7912"/>
    <w:rsid w:val="002C17ED"/>
    <w:rsid w:val="002C24EF"/>
    <w:rsid w:val="002D1565"/>
    <w:rsid w:val="00303777"/>
    <w:rsid w:val="00306B0A"/>
    <w:rsid w:val="00314D39"/>
    <w:rsid w:val="00316414"/>
    <w:rsid w:val="003320B7"/>
    <w:rsid w:val="0036631A"/>
    <w:rsid w:val="003669DD"/>
    <w:rsid w:val="00366BF5"/>
    <w:rsid w:val="0038425A"/>
    <w:rsid w:val="003A2559"/>
    <w:rsid w:val="003B19B3"/>
    <w:rsid w:val="003B4469"/>
    <w:rsid w:val="003B50D7"/>
    <w:rsid w:val="003D0C72"/>
    <w:rsid w:val="003E4553"/>
    <w:rsid w:val="003E5DFA"/>
    <w:rsid w:val="003E7B9D"/>
    <w:rsid w:val="00422C30"/>
    <w:rsid w:val="0043298F"/>
    <w:rsid w:val="00473B82"/>
    <w:rsid w:val="00481E0C"/>
    <w:rsid w:val="00485708"/>
    <w:rsid w:val="004B7725"/>
    <w:rsid w:val="004C46A9"/>
    <w:rsid w:val="004C7B2B"/>
    <w:rsid w:val="004D03F6"/>
    <w:rsid w:val="005110B0"/>
    <w:rsid w:val="00514D94"/>
    <w:rsid w:val="00525CF8"/>
    <w:rsid w:val="005269BD"/>
    <w:rsid w:val="005368A6"/>
    <w:rsid w:val="0055246D"/>
    <w:rsid w:val="00564A0C"/>
    <w:rsid w:val="005671DB"/>
    <w:rsid w:val="00580B71"/>
    <w:rsid w:val="005830E6"/>
    <w:rsid w:val="00591FDD"/>
    <w:rsid w:val="00595015"/>
    <w:rsid w:val="005B4718"/>
    <w:rsid w:val="005C2513"/>
    <w:rsid w:val="005C76D4"/>
    <w:rsid w:val="005E4E9C"/>
    <w:rsid w:val="005F33CF"/>
    <w:rsid w:val="00602496"/>
    <w:rsid w:val="0060368C"/>
    <w:rsid w:val="00603819"/>
    <w:rsid w:val="006048DD"/>
    <w:rsid w:val="0062365A"/>
    <w:rsid w:val="00632F6E"/>
    <w:rsid w:val="00637BA1"/>
    <w:rsid w:val="006501DD"/>
    <w:rsid w:val="00651385"/>
    <w:rsid w:val="00651877"/>
    <w:rsid w:val="006700C2"/>
    <w:rsid w:val="006B37C6"/>
    <w:rsid w:val="006B4720"/>
    <w:rsid w:val="006D077F"/>
    <w:rsid w:val="006D2EBA"/>
    <w:rsid w:val="006D3EB2"/>
    <w:rsid w:val="006D7A95"/>
    <w:rsid w:val="006E3E70"/>
    <w:rsid w:val="006E72F3"/>
    <w:rsid w:val="006F1743"/>
    <w:rsid w:val="006F43F5"/>
    <w:rsid w:val="007127B5"/>
    <w:rsid w:val="00712A62"/>
    <w:rsid w:val="00720857"/>
    <w:rsid w:val="00723BDF"/>
    <w:rsid w:val="0073573B"/>
    <w:rsid w:val="007378D9"/>
    <w:rsid w:val="00741D8A"/>
    <w:rsid w:val="007425F7"/>
    <w:rsid w:val="00766E1D"/>
    <w:rsid w:val="00781CB9"/>
    <w:rsid w:val="007863B8"/>
    <w:rsid w:val="00787732"/>
    <w:rsid w:val="007918CC"/>
    <w:rsid w:val="007A2224"/>
    <w:rsid w:val="007A62ED"/>
    <w:rsid w:val="007A7374"/>
    <w:rsid w:val="007C61D7"/>
    <w:rsid w:val="007D0AAB"/>
    <w:rsid w:val="007E0600"/>
    <w:rsid w:val="007F14AC"/>
    <w:rsid w:val="007F2EF1"/>
    <w:rsid w:val="00805ED2"/>
    <w:rsid w:val="00812484"/>
    <w:rsid w:val="00825745"/>
    <w:rsid w:val="00827906"/>
    <w:rsid w:val="0083678D"/>
    <w:rsid w:val="0084089C"/>
    <w:rsid w:val="008436A1"/>
    <w:rsid w:val="00860D4F"/>
    <w:rsid w:val="00863F18"/>
    <w:rsid w:val="00885546"/>
    <w:rsid w:val="008B6E98"/>
    <w:rsid w:val="008D4932"/>
    <w:rsid w:val="00901EBD"/>
    <w:rsid w:val="00910DF6"/>
    <w:rsid w:val="00936A31"/>
    <w:rsid w:val="009556F4"/>
    <w:rsid w:val="009860EF"/>
    <w:rsid w:val="00991A19"/>
    <w:rsid w:val="009B6E47"/>
    <w:rsid w:val="009F5946"/>
    <w:rsid w:val="00A02939"/>
    <w:rsid w:val="00A045D9"/>
    <w:rsid w:val="00A27A70"/>
    <w:rsid w:val="00A41133"/>
    <w:rsid w:val="00A4126D"/>
    <w:rsid w:val="00A5364D"/>
    <w:rsid w:val="00A657CC"/>
    <w:rsid w:val="00A85125"/>
    <w:rsid w:val="00A9325B"/>
    <w:rsid w:val="00AA40E1"/>
    <w:rsid w:val="00AA53CD"/>
    <w:rsid w:val="00AB667A"/>
    <w:rsid w:val="00AC115A"/>
    <w:rsid w:val="00AD4C18"/>
    <w:rsid w:val="00AF19B9"/>
    <w:rsid w:val="00B0087B"/>
    <w:rsid w:val="00B02D95"/>
    <w:rsid w:val="00B04723"/>
    <w:rsid w:val="00B04C36"/>
    <w:rsid w:val="00B14FF7"/>
    <w:rsid w:val="00B17141"/>
    <w:rsid w:val="00B21BFF"/>
    <w:rsid w:val="00B458F0"/>
    <w:rsid w:val="00B526F8"/>
    <w:rsid w:val="00B53A53"/>
    <w:rsid w:val="00B6643A"/>
    <w:rsid w:val="00B862DA"/>
    <w:rsid w:val="00BB0D01"/>
    <w:rsid w:val="00BC0D1A"/>
    <w:rsid w:val="00BC1D5F"/>
    <w:rsid w:val="00BC4275"/>
    <w:rsid w:val="00BC6C67"/>
    <w:rsid w:val="00BD1703"/>
    <w:rsid w:val="00BD4B52"/>
    <w:rsid w:val="00BE26BF"/>
    <w:rsid w:val="00BF63E5"/>
    <w:rsid w:val="00C14C2A"/>
    <w:rsid w:val="00C155C7"/>
    <w:rsid w:val="00C158F2"/>
    <w:rsid w:val="00C23108"/>
    <w:rsid w:val="00C24357"/>
    <w:rsid w:val="00C43198"/>
    <w:rsid w:val="00C524A0"/>
    <w:rsid w:val="00C55E58"/>
    <w:rsid w:val="00C576B6"/>
    <w:rsid w:val="00C6490C"/>
    <w:rsid w:val="00C87BB5"/>
    <w:rsid w:val="00C9585B"/>
    <w:rsid w:val="00CA1251"/>
    <w:rsid w:val="00CA32AA"/>
    <w:rsid w:val="00CA5380"/>
    <w:rsid w:val="00CC05A6"/>
    <w:rsid w:val="00CC180C"/>
    <w:rsid w:val="00CF1400"/>
    <w:rsid w:val="00D12272"/>
    <w:rsid w:val="00D225C2"/>
    <w:rsid w:val="00D27D5D"/>
    <w:rsid w:val="00D30D46"/>
    <w:rsid w:val="00D43D2A"/>
    <w:rsid w:val="00D63D77"/>
    <w:rsid w:val="00D668AF"/>
    <w:rsid w:val="00D75850"/>
    <w:rsid w:val="00D92296"/>
    <w:rsid w:val="00DB2EFD"/>
    <w:rsid w:val="00DD2238"/>
    <w:rsid w:val="00DD4A65"/>
    <w:rsid w:val="00DE2BD7"/>
    <w:rsid w:val="00DF1A8A"/>
    <w:rsid w:val="00DF25D5"/>
    <w:rsid w:val="00DF313A"/>
    <w:rsid w:val="00DF4F06"/>
    <w:rsid w:val="00DF70B4"/>
    <w:rsid w:val="00E1332C"/>
    <w:rsid w:val="00E16C1C"/>
    <w:rsid w:val="00E2316A"/>
    <w:rsid w:val="00E37393"/>
    <w:rsid w:val="00E4153F"/>
    <w:rsid w:val="00E442BA"/>
    <w:rsid w:val="00E443D3"/>
    <w:rsid w:val="00E7143A"/>
    <w:rsid w:val="00E964E8"/>
    <w:rsid w:val="00ED4ADC"/>
    <w:rsid w:val="00EE1313"/>
    <w:rsid w:val="00EE60D5"/>
    <w:rsid w:val="00EE71FB"/>
    <w:rsid w:val="00EE7C3C"/>
    <w:rsid w:val="00EF48A5"/>
    <w:rsid w:val="00EF64C6"/>
    <w:rsid w:val="00F01AD2"/>
    <w:rsid w:val="00F01C32"/>
    <w:rsid w:val="00F06A8C"/>
    <w:rsid w:val="00F101E1"/>
    <w:rsid w:val="00F307AF"/>
    <w:rsid w:val="00F30DDF"/>
    <w:rsid w:val="00F33FEB"/>
    <w:rsid w:val="00F53E0E"/>
    <w:rsid w:val="00F6795F"/>
    <w:rsid w:val="00F7334F"/>
    <w:rsid w:val="00F8531E"/>
    <w:rsid w:val="00F9258C"/>
    <w:rsid w:val="00F92D81"/>
    <w:rsid w:val="00FA3893"/>
    <w:rsid w:val="00FC65E8"/>
    <w:rsid w:val="00FC70C3"/>
    <w:rsid w:val="00FE32FE"/>
    <w:rsid w:val="00FF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FA860"/>
  <w15:chartTrackingRefBased/>
  <w15:docId w15:val="{EE586B96-5C0D-4D07-B7C3-C0518DDD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rFonts w:ascii="Times New Roman" w:hAnsi="Times New Roman"/>
      <w:b/>
      <w:sz w:val="32"/>
    </w:rPr>
  </w:style>
  <w:style w:type="paragraph" w:styleId="Heading3">
    <w:name w:val="heading 3"/>
    <w:basedOn w:val="Normal"/>
    <w:next w:val="Normal"/>
    <w:qFormat/>
    <w:pPr>
      <w:keepNext/>
      <w:jc w:val="center"/>
      <w:outlineLvl w:val="2"/>
    </w:pPr>
    <w:rPr>
      <w:rFonts w:ascii="Times New Roman" w:hAnsi="Times New Roman"/>
      <w:b/>
      <w:sz w:val="36"/>
    </w:rPr>
  </w:style>
  <w:style w:type="paragraph" w:styleId="Heading4">
    <w:name w:val="heading 4"/>
    <w:basedOn w:val="Normal"/>
    <w:next w:val="Normal"/>
    <w:qFormat/>
    <w:pPr>
      <w:keepNext/>
      <w:jc w:val="center"/>
      <w:outlineLvl w:val="3"/>
    </w:pPr>
    <w:rPr>
      <w:rFonts w:ascii="Times New Roman" w:hAnsi="Times New Roman"/>
      <w:b/>
      <w:sz w:val="32"/>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rFonts w:ascii="Bradley Hand ITC" w:hAnsi="Bradley Hand ITC"/>
      <w:b/>
      <w:bCs/>
      <w:sz w:val="72"/>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pPr>
      <w:tabs>
        <w:tab w:val="right" w:pos="4176"/>
      </w:tabs>
    </w:pPr>
    <w:rPr>
      <w:rFonts w:ascii="Arial Narrow" w:hAnsi="Arial Narrow"/>
      <w:b/>
      <w:sz w:val="20"/>
    </w:rPr>
  </w:style>
  <w:style w:type="paragraph" w:styleId="BodyText2">
    <w:name w:val="Body Text 2"/>
    <w:basedOn w:val="Normal"/>
    <w:rPr>
      <w:rFonts w:ascii="Georgia" w:hAnsi="Georgia"/>
      <w:sz w:val="7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jc w:val="center"/>
    </w:pPr>
    <w:rPr>
      <w:rFonts w:ascii="Times New Roman" w:hAnsi="Times New Roman"/>
      <w:b/>
      <w:sz w:val="32"/>
    </w:rPr>
  </w:style>
  <w:style w:type="paragraph" w:styleId="NormalWeb">
    <w:name w:val="Normal (Web)"/>
    <w:basedOn w:val="Normal"/>
    <w:uiPriority w:val="99"/>
    <w:pPr>
      <w:spacing w:before="100" w:beforeAutospacing="1" w:after="100" w:afterAutospacing="1"/>
    </w:pPr>
    <w:rPr>
      <w:rFonts w:cs="Arial"/>
      <w:szCs w:val="24"/>
    </w:rPr>
  </w:style>
  <w:style w:type="character" w:styleId="Strong">
    <w:name w:val="Strong"/>
    <w:uiPriority w:val="22"/>
    <w:qFormat/>
    <w:rPr>
      <w:b/>
      <w:bCs/>
    </w:rPr>
  </w:style>
  <w:style w:type="paragraph" w:styleId="Header">
    <w:name w:val="header"/>
    <w:basedOn w:val="Normal"/>
    <w:pPr>
      <w:tabs>
        <w:tab w:val="center" w:pos="4320"/>
        <w:tab w:val="right" w:pos="8640"/>
      </w:tabs>
    </w:pPr>
  </w:style>
  <w:style w:type="paragraph" w:styleId="BodyText3">
    <w:name w:val="Body Text 3"/>
    <w:basedOn w:val="Normal"/>
    <w:pPr>
      <w:jc w:val="center"/>
    </w:pPr>
    <w:rPr>
      <w:sz w:val="52"/>
    </w:rPr>
  </w:style>
  <w:style w:type="paragraph" w:styleId="BodyTextIndent">
    <w:name w:val="Body Text Indent"/>
    <w:basedOn w:val="Normal"/>
    <w:pPr>
      <w:spacing w:after="120"/>
      <w:ind w:left="36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styleId="BodyTextIndent2">
    <w:name w:val="Body Text Indent 2"/>
    <w:basedOn w:val="Normal"/>
    <w:pPr>
      <w:tabs>
        <w:tab w:val="left" w:pos="720"/>
      </w:tabs>
      <w:suppressAutoHyphens/>
      <w:ind w:left="720" w:hanging="720"/>
    </w:pPr>
    <w:rPr>
      <w:rFonts w:cs="Arial"/>
      <w:b/>
      <w:bCs/>
      <w:sz w:val="28"/>
      <w:szCs w:val="24"/>
    </w:rPr>
  </w:style>
  <w:style w:type="character" w:styleId="FollowedHyperlink">
    <w:name w:val="FollowedHyperlink"/>
    <w:rPr>
      <w:color w:val="800080"/>
      <w:u w:val="single"/>
    </w:rPr>
  </w:style>
  <w:style w:type="paragraph" w:styleId="ListParagraph">
    <w:name w:val="List Paragraph"/>
    <w:basedOn w:val="Normal"/>
    <w:uiPriority w:val="34"/>
    <w:qFormat/>
    <w:rsid w:val="00BE26BF"/>
    <w:pPr>
      <w:spacing w:after="160" w:line="259" w:lineRule="auto"/>
      <w:ind w:left="720"/>
      <w:contextualSpacing/>
    </w:pPr>
    <w:rPr>
      <w:rFonts w:ascii="Calibri" w:eastAsia="Calibri" w:hAnsi="Calibri"/>
      <w:sz w:val="22"/>
      <w:szCs w:val="22"/>
    </w:rPr>
  </w:style>
  <w:style w:type="character" w:customStyle="1" w:styleId="Heading2Char">
    <w:name w:val="Heading 2 Char"/>
    <w:link w:val="Heading2"/>
    <w:uiPriority w:val="99"/>
    <w:rsid w:val="00827906"/>
    <w:rPr>
      <w:b/>
      <w:sz w:val="32"/>
    </w:rPr>
  </w:style>
  <w:style w:type="paragraph" w:customStyle="1" w:styleId="Default">
    <w:name w:val="Default"/>
    <w:uiPriority w:val="99"/>
    <w:rsid w:val="00827906"/>
    <w:pPr>
      <w:autoSpaceDE w:val="0"/>
      <w:autoSpaceDN w:val="0"/>
      <w:adjustRightInd w:val="0"/>
    </w:pPr>
    <w:rPr>
      <w:rFonts w:ascii="Arial" w:hAnsi="Arial" w:cs="Arial"/>
      <w:color w:val="000000"/>
      <w:sz w:val="24"/>
      <w:szCs w:val="24"/>
    </w:rPr>
  </w:style>
  <w:style w:type="paragraph" w:customStyle="1" w:styleId="paragraph">
    <w:name w:val="paragraph"/>
    <w:basedOn w:val="Normal"/>
    <w:rsid w:val="00827906"/>
    <w:pPr>
      <w:spacing w:before="100" w:beforeAutospacing="1" w:after="100" w:afterAutospacing="1"/>
    </w:pPr>
    <w:rPr>
      <w:rFonts w:ascii="Times New Roman" w:hAnsi="Times New Roman"/>
      <w:szCs w:val="24"/>
    </w:rPr>
  </w:style>
  <w:style w:type="character" w:customStyle="1" w:styleId="normaltextrun">
    <w:name w:val="normaltextrun"/>
    <w:rsid w:val="00827906"/>
  </w:style>
  <w:style w:type="character" w:customStyle="1" w:styleId="eop">
    <w:name w:val="eop"/>
    <w:rsid w:val="00827906"/>
  </w:style>
  <w:style w:type="paragraph" w:styleId="NoSpacing">
    <w:name w:val="No Spacing"/>
    <w:uiPriority w:val="1"/>
    <w:qFormat/>
    <w:rsid w:val="00E2316A"/>
  </w:style>
  <w:style w:type="character" w:styleId="CommentReference">
    <w:name w:val="annotation reference"/>
    <w:basedOn w:val="DefaultParagraphFont"/>
    <w:uiPriority w:val="99"/>
    <w:unhideWhenUsed/>
    <w:rsid w:val="00E2316A"/>
    <w:rPr>
      <w:sz w:val="16"/>
      <w:szCs w:val="16"/>
    </w:rPr>
  </w:style>
  <w:style w:type="paragraph" w:styleId="CommentText">
    <w:name w:val="annotation text"/>
    <w:basedOn w:val="Normal"/>
    <w:link w:val="CommentTextChar"/>
    <w:uiPriority w:val="99"/>
    <w:unhideWhenUsed/>
    <w:rsid w:val="00E2316A"/>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E2316A"/>
    <w:rPr>
      <w:rFonts w:asciiTheme="minorHAnsi" w:eastAsiaTheme="minorHAnsi" w:hAnsiTheme="minorHAnsi" w:cstheme="minorBidi"/>
    </w:rPr>
  </w:style>
  <w:style w:type="paragraph" w:customStyle="1" w:styleId="xmsonormal">
    <w:name w:val="x_msonormal"/>
    <w:basedOn w:val="Normal"/>
    <w:rsid w:val="009860EF"/>
    <w:pPr>
      <w:spacing w:before="100" w:beforeAutospacing="1" w:after="100" w:afterAutospacing="1"/>
    </w:pPr>
    <w:rPr>
      <w:rFonts w:ascii="Times New Roman" w:hAnsi="Times New Roman"/>
      <w:szCs w:val="24"/>
    </w:rPr>
  </w:style>
  <w:style w:type="character" w:styleId="UnresolvedMention">
    <w:name w:val="Unresolved Mention"/>
    <w:basedOn w:val="DefaultParagraphFont"/>
    <w:rsid w:val="00BD4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80393">
      <w:bodyDiv w:val="1"/>
      <w:marLeft w:val="0"/>
      <w:marRight w:val="0"/>
      <w:marTop w:val="0"/>
      <w:marBottom w:val="0"/>
      <w:divBdr>
        <w:top w:val="none" w:sz="0" w:space="0" w:color="auto"/>
        <w:left w:val="none" w:sz="0" w:space="0" w:color="auto"/>
        <w:bottom w:val="none" w:sz="0" w:space="0" w:color="auto"/>
        <w:right w:val="none" w:sz="0" w:space="0" w:color="auto"/>
      </w:divBdr>
    </w:div>
    <w:div w:id="143740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llin.edu/aboutus/" TargetMode="External"/><Relationship Id="rId13" Type="http://schemas.openxmlformats.org/officeDocument/2006/relationships/hyperlink" Target="http://www.collin.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hdpg.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ericanmedtech.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mericanmedtech.org/" TargetMode="External"/><Relationship Id="rId4" Type="http://schemas.openxmlformats.org/officeDocument/2006/relationships/webSettings" Target="webSettings.xml"/><Relationship Id="rId9" Type="http://schemas.openxmlformats.org/officeDocument/2006/relationships/hyperlink" Target="https://www.collin.edu/gettingstarted/veterans/transfercredit.html" TargetMode="External"/><Relationship Id="rId14" Type="http://schemas.openxmlformats.org/officeDocument/2006/relationships/hyperlink" Target="http://cougarweb.colli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9723</Words>
  <Characters>55424</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KEISER COLLEGE</vt:lpstr>
    </vt:vector>
  </TitlesOfParts>
  <Company>Keiser College</Company>
  <LinksUpToDate>false</LinksUpToDate>
  <CharactersWithSpaces>65017</CharactersWithSpaces>
  <SharedDoc>false</SharedDoc>
  <HLinks>
    <vt:vector size="18" baseType="variant">
      <vt:variant>
        <vt:i4>5963840</vt:i4>
      </vt:variant>
      <vt:variant>
        <vt:i4>6</vt:i4>
      </vt:variant>
      <vt:variant>
        <vt:i4>0</vt:i4>
      </vt:variant>
      <vt:variant>
        <vt:i4>5</vt:i4>
      </vt:variant>
      <vt:variant>
        <vt:lpwstr>https://www.americanmedtech.org/</vt:lpwstr>
      </vt:variant>
      <vt:variant>
        <vt:lpwstr/>
      </vt:variant>
      <vt:variant>
        <vt:i4>5963840</vt:i4>
      </vt:variant>
      <vt:variant>
        <vt:i4>3</vt:i4>
      </vt:variant>
      <vt:variant>
        <vt:i4>0</vt:i4>
      </vt:variant>
      <vt:variant>
        <vt:i4>5</vt:i4>
      </vt:variant>
      <vt:variant>
        <vt:lpwstr>https://www.americanmedtech.org/</vt:lpwstr>
      </vt:variant>
      <vt:variant>
        <vt:lpwstr/>
      </vt:variant>
      <vt:variant>
        <vt:i4>5963840</vt:i4>
      </vt:variant>
      <vt:variant>
        <vt:i4>0</vt:i4>
      </vt:variant>
      <vt:variant>
        <vt:i4>0</vt:i4>
      </vt:variant>
      <vt:variant>
        <vt:i4>5</vt:i4>
      </vt:variant>
      <vt:variant>
        <vt:lpwstr>https://www.americanmedtech.org/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KEISER COLLEGE</dc:title>
  <dc:subject/>
  <dc:creator>Keiser College</dc:creator>
  <cp:keywords/>
  <cp:lastModifiedBy>Leon Deutsch</cp:lastModifiedBy>
  <cp:revision>2</cp:revision>
  <cp:lastPrinted>2022-11-28T16:29:00Z</cp:lastPrinted>
  <dcterms:created xsi:type="dcterms:W3CDTF">2023-03-24T14:29:00Z</dcterms:created>
  <dcterms:modified xsi:type="dcterms:W3CDTF">2023-03-24T14:29:00Z</dcterms:modified>
</cp:coreProperties>
</file>