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Program</w:t>
      </w:r>
      <w:r>
        <w:rPr>
          <w:spacing w:val="-4"/>
        </w:rPr>
        <w:t> </w:t>
      </w:r>
      <w:r>
        <w:rPr/>
        <w:t>Director-</w:t>
      </w:r>
      <w:r>
        <w:rPr>
          <w:spacing w:val="-3"/>
        </w:rPr>
        <w:t> </w:t>
      </w:r>
      <w:r>
        <w:rPr/>
        <w:t>Michael</w:t>
      </w:r>
      <w:r>
        <w:rPr>
          <w:spacing w:val="-3"/>
        </w:rPr>
        <w:t> </w:t>
      </w:r>
      <w:r>
        <w:rPr/>
        <w:t>Cox,</w:t>
      </w:r>
      <w:r>
        <w:rPr>
          <w:spacing w:val="-4"/>
        </w:rPr>
        <w:t> </w:t>
      </w:r>
      <w:r>
        <w:rPr/>
        <w:t>PT,</w:t>
      </w:r>
      <w:r>
        <w:rPr>
          <w:spacing w:val="-4"/>
        </w:rPr>
        <w:t> </w:t>
      </w:r>
      <w:r>
        <w:rPr/>
        <w:t>DPT,</w:t>
      </w:r>
      <w:r>
        <w:rPr>
          <w:spacing w:val="-6"/>
        </w:rPr>
        <w:t> </w:t>
      </w:r>
      <w:r>
        <w:rPr/>
        <w:t>OCS,</w:t>
      </w:r>
      <w:r>
        <w:rPr>
          <w:spacing w:val="-5"/>
        </w:rPr>
        <w:t> </w:t>
      </w:r>
      <w:r>
        <w:rPr/>
        <w:t>SCS,</w:t>
      </w:r>
      <w:r>
        <w:rPr>
          <w:spacing w:val="-3"/>
        </w:rPr>
        <w:t> </w:t>
      </w:r>
      <w:r>
        <w:rPr>
          <w:spacing w:val="-5"/>
        </w:rPr>
        <w:t>MBA</w:t>
      </w:r>
    </w:p>
    <w:p>
      <w:pPr>
        <w:pStyle w:val="BodyText"/>
        <w:spacing w:before="0"/>
        <w:ind w:right="113"/>
      </w:pPr>
      <w:r>
        <w:rPr>
          <w:color w:val="202020"/>
        </w:rPr>
        <w:t>Michael</w:t>
      </w:r>
      <w:r>
        <w:rPr>
          <w:color w:val="202020"/>
          <w:spacing w:val="-15"/>
        </w:rPr>
        <w:t> </w:t>
      </w:r>
      <w:r>
        <w:rPr>
          <w:color w:val="202020"/>
        </w:rPr>
        <w:t>graduated</w:t>
      </w:r>
      <w:r>
        <w:rPr>
          <w:color w:val="202020"/>
          <w:spacing w:val="-14"/>
        </w:rPr>
        <w:t> </w:t>
      </w:r>
      <w:r>
        <w:rPr>
          <w:color w:val="202020"/>
        </w:rPr>
        <w:t>from</w:t>
      </w:r>
      <w:r>
        <w:rPr>
          <w:color w:val="202020"/>
          <w:spacing w:val="-13"/>
        </w:rPr>
        <w:t> </w:t>
      </w:r>
      <w:r>
        <w:rPr>
          <w:color w:val="202020"/>
        </w:rPr>
        <w:t>The</w:t>
      </w:r>
      <w:r>
        <w:rPr>
          <w:color w:val="202020"/>
          <w:spacing w:val="-15"/>
        </w:rPr>
        <w:t> </w:t>
      </w:r>
      <w:r>
        <w:rPr>
          <w:color w:val="202020"/>
        </w:rPr>
        <w:t>University</w:t>
      </w:r>
      <w:r>
        <w:rPr>
          <w:color w:val="202020"/>
          <w:spacing w:val="-14"/>
        </w:rPr>
        <w:t> </w:t>
      </w:r>
      <w:r>
        <w:rPr>
          <w:color w:val="202020"/>
        </w:rPr>
        <w:t>of</w:t>
      </w:r>
      <w:r>
        <w:rPr>
          <w:color w:val="202020"/>
          <w:spacing w:val="-14"/>
        </w:rPr>
        <w:t> </w:t>
      </w:r>
      <w:r>
        <w:rPr>
          <w:color w:val="202020"/>
        </w:rPr>
        <w:t>Texas</w:t>
      </w:r>
      <w:r>
        <w:rPr>
          <w:color w:val="202020"/>
          <w:spacing w:val="-14"/>
        </w:rPr>
        <w:t> </w:t>
      </w:r>
      <w:r>
        <w:rPr>
          <w:color w:val="202020"/>
        </w:rPr>
        <w:t>at</w:t>
      </w:r>
      <w:r>
        <w:rPr>
          <w:color w:val="202020"/>
          <w:spacing w:val="-15"/>
        </w:rPr>
        <w:t> </w:t>
      </w:r>
      <w:r>
        <w:rPr>
          <w:color w:val="202020"/>
        </w:rPr>
        <w:t>El</w:t>
      </w:r>
      <w:r>
        <w:rPr>
          <w:color w:val="202020"/>
          <w:spacing w:val="-14"/>
        </w:rPr>
        <w:t> </w:t>
      </w:r>
      <w:r>
        <w:rPr>
          <w:color w:val="202020"/>
        </w:rPr>
        <w:t>Paso</w:t>
      </w:r>
      <w:r>
        <w:rPr>
          <w:color w:val="202020"/>
          <w:spacing w:val="-14"/>
        </w:rPr>
        <w:t> </w:t>
      </w:r>
      <w:r>
        <w:rPr>
          <w:color w:val="202020"/>
        </w:rPr>
        <w:t>with</w:t>
      </w:r>
      <w:r>
        <w:rPr>
          <w:color w:val="202020"/>
          <w:spacing w:val="-14"/>
        </w:rPr>
        <w:t> </w:t>
      </w:r>
      <w:r>
        <w:rPr>
          <w:color w:val="202020"/>
        </w:rPr>
        <w:t>a</w:t>
      </w:r>
      <w:r>
        <w:rPr>
          <w:color w:val="202020"/>
          <w:spacing w:val="-15"/>
        </w:rPr>
        <w:t> </w:t>
      </w:r>
      <w:r>
        <w:rPr>
          <w:color w:val="202020"/>
        </w:rPr>
        <w:t>Master</w:t>
      </w:r>
      <w:r>
        <w:rPr>
          <w:color w:val="202020"/>
          <w:spacing w:val="-15"/>
        </w:rPr>
        <w:t> </w:t>
      </w:r>
      <w:r>
        <w:rPr>
          <w:color w:val="202020"/>
        </w:rPr>
        <w:t>of</w:t>
      </w:r>
      <w:r>
        <w:rPr>
          <w:color w:val="202020"/>
          <w:spacing w:val="-13"/>
        </w:rPr>
        <w:t> </w:t>
      </w:r>
      <w:r>
        <w:rPr>
          <w:color w:val="202020"/>
        </w:rPr>
        <w:t>Physical Therapy degree in 1999, where he was named the "Outstanding Scholar" of the graduating class. He has a Bachelor of Science in Healthcare Sciences from the University of Texas Medical Branch in Galveston and a Bachelor of Science in Exercise and Sports Studies from the University of Texas at Arlington. He received his Doctor of Physical Therapy degree from Hardin Simmons University in 2010.</w:t>
      </w:r>
    </w:p>
    <w:p>
      <w:pPr>
        <w:pStyle w:val="BodyText"/>
        <w:ind w:right="111"/>
      </w:pPr>
      <w:r>
        <w:rPr>
          <w:color w:val="202020"/>
        </w:rPr>
        <w:t>Since his graduation, Michael has practiced in orthopedic and sports medicine physical therapy settings. In June 2003, the American Board of Physical Therapy Specialties of the American Physical Therapy Association (APTA) certified him as a clinical</w:t>
      </w:r>
      <w:r>
        <w:rPr>
          <w:color w:val="202020"/>
          <w:spacing w:val="-16"/>
        </w:rPr>
        <w:t> </w:t>
      </w:r>
      <w:r>
        <w:rPr>
          <w:color w:val="202020"/>
        </w:rPr>
        <w:t>specialist</w:t>
      </w:r>
      <w:r>
        <w:rPr>
          <w:color w:val="202020"/>
          <w:spacing w:val="-16"/>
        </w:rPr>
        <w:t> </w:t>
      </w:r>
      <w:r>
        <w:rPr>
          <w:color w:val="202020"/>
        </w:rPr>
        <w:t>in</w:t>
      </w:r>
      <w:r>
        <w:rPr>
          <w:color w:val="202020"/>
          <w:spacing w:val="-16"/>
        </w:rPr>
        <w:t> </w:t>
      </w:r>
      <w:r>
        <w:rPr>
          <w:color w:val="202020"/>
        </w:rPr>
        <w:t>orthopedic</w:t>
      </w:r>
      <w:r>
        <w:rPr>
          <w:color w:val="202020"/>
          <w:spacing w:val="-16"/>
        </w:rPr>
        <w:t> </w:t>
      </w:r>
      <w:r>
        <w:rPr>
          <w:color w:val="202020"/>
        </w:rPr>
        <w:t>physical</w:t>
      </w:r>
      <w:r>
        <w:rPr>
          <w:color w:val="202020"/>
          <w:spacing w:val="-16"/>
        </w:rPr>
        <w:t> </w:t>
      </w:r>
      <w:r>
        <w:rPr>
          <w:color w:val="202020"/>
        </w:rPr>
        <w:t>therapy.</w:t>
      </w:r>
      <w:r>
        <w:rPr>
          <w:color w:val="202020"/>
          <w:spacing w:val="-15"/>
        </w:rPr>
        <w:t> </w:t>
      </w:r>
      <w:r>
        <w:rPr>
          <w:color w:val="202020"/>
        </w:rPr>
        <w:t>In</w:t>
      </w:r>
      <w:r>
        <w:rPr>
          <w:color w:val="202020"/>
          <w:spacing w:val="-16"/>
        </w:rPr>
        <w:t> </w:t>
      </w:r>
      <w:r>
        <w:rPr>
          <w:color w:val="202020"/>
        </w:rPr>
        <w:t>2015,</w:t>
      </w:r>
      <w:r>
        <w:rPr>
          <w:color w:val="202020"/>
          <w:spacing w:val="-16"/>
        </w:rPr>
        <w:t> </w:t>
      </w:r>
      <w:r>
        <w:rPr>
          <w:color w:val="202020"/>
        </w:rPr>
        <w:t>he</w:t>
      </w:r>
      <w:r>
        <w:rPr>
          <w:color w:val="202020"/>
          <w:spacing w:val="-16"/>
        </w:rPr>
        <w:t> </w:t>
      </w:r>
      <w:r>
        <w:rPr>
          <w:color w:val="202020"/>
        </w:rPr>
        <w:t>also</w:t>
      </w:r>
      <w:r>
        <w:rPr>
          <w:color w:val="202020"/>
          <w:spacing w:val="-16"/>
        </w:rPr>
        <w:t> </w:t>
      </w:r>
      <w:r>
        <w:rPr>
          <w:color w:val="202020"/>
        </w:rPr>
        <w:t>received</w:t>
      </w:r>
      <w:r>
        <w:rPr>
          <w:color w:val="202020"/>
          <w:spacing w:val="-16"/>
        </w:rPr>
        <w:t> </w:t>
      </w:r>
      <w:r>
        <w:rPr>
          <w:color w:val="202020"/>
        </w:rPr>
        <w:t>his</w:t>
      </w:r>
      <w:r>
        <w:rPr>
          <w:color w:val="202020"/>
          <w:spacing w:val="-15"/>
        </w:rPr>
        <w:t> </w:t>
      </w:r>
      <w:r>
        <w:rPr>
          <w:color w:val="202020"/>
        </w:rPr>
        <w:t>Sports Therapy</w:t>
      </w:r>
      <w:r>
        <w:rPr>
          <w:color w:val="202020"/>
          <w:spacing w:val="-11"/>
        </w:rPr>
        <w:t> </w:t>
      </w:r>
      <w:r>
        <w:rPr>
          <w:color w:val="202020"/>
        </w:rPr>
        <w:t>Certification</w:t>
      </w:r>
      <w:r>
        <w:rPr>
          <w:color w:val="202020"/>
          <w:spacing w:val="-10"/>
        </w:rPr>
        <w:t> </w:t>
      </w:r>
      <w:r>
        <w:rPr>
          <w:color w:val="202020"/>
        </w:rPr>
        <w:t>(SCS).</w:t>
      </w:r>
      <w:r>
        <w:rPr>
          <w:color w:val="202020"/>
          <w:spacing w:val="-13"/>
        </w:rPr>
        <w:t> </w:t>
      </w:r>
      <w:r>
        <w:rPr>
          <w:color w:val="202020"/>
        </w:rPr>
        <w:t>In</w:t>
      </w:r>
      <w:r>
        <w:rPr>
          <w:color w:val="202020"/>
          <w:spacing w:val="-10"/>
        </w:rPr>
        <w:t> </w:t>
      </w:r>
      <w:r>
        <w:rPr>
          <w:color w:val="202020"/>
        </w:rPr>
        <w:t>2002,</w:t>
      </w:r>
      <w:r>
        <w:rPr>
          <w:color w:val="202020"/>
          <w:spacing w:val="-12"/>
        </w:rPr>
        <w:t> </w:t>
      </w:r>
      <w:r>
        <w:rPr>
          <w:color w:val="202020"/>
        </w:rPr>
        <w:t>he</w:t>
      </w:r>
      <w:r>
        <w:rPr>
          <w:color w:val="202020"/>
          <w:spacing w:val="-12"/>
        </w:rPr>
        <w:t> </w:t>
      </w:r>
      <w:r>
        <w:rPr>
          <w:color w:val="202020"/>
        </w:rPr>
        <w:t>won</w:t>
      </w:r>
      <w:r>
        <w:rPr>
          <w:color w:val="202020"/>
          <w:spacing w:val="-10"/>
        </w:rPr>
        <w:t> </w:t>
      </w:r>
      <w:r>
        <w:rPr>
          <w:color w:val="202020"/>
        </w:rPr>
        <w:t>the</w:t>
      </w:r>
      <w:r>
        <w:rPr>
          <w:color w:val="202020"/>
          <w:spacing w:val="-12"/>
        </w:rPr>
        <w:t> </w:t>
      </w:r>
      <w:r>
        <w:rPr>
          <w:color w:val="202020"/>
        </w:rPr>
        <w:t>Dorothy</w:t>
      </w:r>
      <w:r>
        <w:rPr>
          <w:color w:val="202020"/>
          <w:spacing w:val="-11"/>
        </w:rPr>
        <w:t> </w:t>
      </w:r>
      <w:r>
        <w:rPr>
          <w:color w:val="202020"/>
        </w:rPr>
        <w:t>Briggs</w:t>
      </w:r>
      <w:r>
        <w:rPr>
          <w:color w:val="202020"/>
          <w:spacing w:val="-13"/>
        </w:rPr>
        <w:t> </w:t>
      </w:r>
      <w:r>
        <w:rPr>
          <w:color w:val="202020"/>
        </w:rPr>
        <w:t>Memorial</w:t>
      </w:r>
      <w:r>
        <w:rPr>
          <w:color w:val="202020"/>
          <w:spacing w:val="-4"/>
        </w:rPr>
        <w:t> </w:t>
      </w:r>
      <w:r>
        <w:rPr>
          <w:color w:val="202020"/>
        </w:rPr>
        <w:t>Scientific Inquiry</w:t>
      </w:r>
      <w:r>
        <w:rPr>
          <w:color w:val="202020"/>
          <w:spacing w:val="-16"/>
        </w:rPr>
        <w:t> </w:t>
      </w:r>
      <w:r>
        <w:rPr>
          <w:color w:val="202020"/>
        </w:rPr>
        <w:t>Award</w:t>
      </w:r>
      <w:r>
        <w:rPr>
          <w:color w:val="202020"/>
          <w:spacing w:val="-16"/>
        </w:rPr>
        <w:t> </w:t>
      </w:r>
      <w:r>
        <w:rPr>
          <w:color w:val="202020"/>
        </w:rPr>
        <w:t>from</w:t>
      </w:r>
      <w:r>
        <w:rPr>
          <w:color w:val="202020"/>
          <w:spacing w:val="-16"/>
        </w:rPr>
        <w:t> </w:t>
      </w:r>
      <w:r>
        <w:rPr>
          <w:color w:val="202020"/>
        </w:rPr>
        <w:t>the</w:t>
      </w:r>
      <w:r>
        <w:rPr>
          <w:color w:val="202020"/>
          <w:spacing w:val="-16"/>
        </w:rPr>
        <w:t> </w:t>
      </w:r>
      <w:r>
        <w:rPr>
          <w:color w:val="202020"/>
        </w:rPr>
        <w:t>APTA</w:t>
      </w:r>
      <w:r>
        <w:rPr>
          <w:color w:val="202020"/>
          <w:spacing w:val="-16"/>
        </w:rPr>
        <w:t> </w:t>
      </w:r>
      <w:r>
        <w:rPr>
          <w:color w:val="202020"/>
        </w:rPr>
        <w:t>for</w:t>
      </w:r>
      <w:r>
        <w:rPr>
          <w:color w:val="202020"/>
          <w:spacing w:val="-15"/>
        </w:rPr>
        <w:t> </w:t>
      </w:r>
      <w:r>
        <w:rPr>
          <w:color w:val="202020"/>
        </w:rPr>
        <w:t>research</w:t>
      </w:r>
      <w:r>
        <w:rPr>
          <w:color w:val="202020"/>
          <w:spacing w:val="-16"/>
        </w:rPr>
        <w:t> </w:t>
      </w:r>
      <w:r>
        <w:rPr>
          <w:color w:val="202020"/>
        </w:rPr>
        <w:t>on</w:t>
      </w:r>
      <w:r>
        <w:rPr>
          <w:color w:val="202020"/>
          <w:spacing w:val="-16"/>
        </w:rPr>
        <w:t> </w:t>
      </w:r>
      <w:r>
        <w:rPr>
          <w:color w:val="202020"/>
        </w:rPr>
        <w:t>the</w:t>
      </w:r>
      <w:r>
        <w:rPr>
          <w:color w:val="202020"/>
          <w:spacing w:val="-16"/>
        </w:rPr>
        <w:t> </w:t>
      </w:r>
      <w:r>
        <w:rPr>
          <w:color w:val="202020"/>
        </w:rPr>
        <w:t>effects</w:t>
      </w:r>
      <w:r>
        <w:rPr>
          <w:color w:val="202020"/>
          <w:spacing w:val="-16"/>
        </w:rPr>
        <w:t> </w:t>
      </w:r>
      <w:r>
        <w:rPr>
          <w:color w:val="202020"/>
        </w:rPr>
        <w:t>of</w:t>
      </w:r>
      <w:r>
        <w:rPr>
          <w:color w:val="202020"/>
          <w:spacing w:val="-16"/>
        </w:rPr>
        <w:t> </w:t>
      </w:r>
      <w:r>
        <w:rPr>
          <w:color w:val="202020"/>
        </w:rPr>
        <w:t>different</w:t>
      </w:r>
      <w:r>
        <w:rPr>
          <w:color w:val="202020"/>
          <w:spacing w:val="-15"/>
        </w:rPr>
        <w:t> </w:t>
      </w:r>
      <w:r>
        <w:rPr>
          <w:color w:val="202020"/>
        </w:rPr>
        <w:t>types</w:t>
      </w:r>
      <w:r>
        <w:rPr>
          <w:color w:val="202020"/>
          <w:spacing w:val="-16"/>
        </w:rPr>
        <w:t> </w:t>
      </w:r>
      <w:r>
        <w:rPr>
          <w:color w:val="202020"/>
        </w:rPr>
        <w:t>of</w:t>
      </w:r>
      <w:r>
        <w:rPr>
          <w:color w:val="202020"/>
          <w:spacing w:val="-16"/>
        </w:rPr>
        <w:t> </w:t>
      </w:r>
      <w:r>
        <w:rPr>
          <w:color w:val="202020"/>
        </w:rPr>
        <w:t>warm- up before stretching the calf muscles.</w:t>
      </w:r>
    </w:p>
    <w:p>
      <w:pPr>
        <w:pStyle w:val="BodyText"/>
        <w:spacing w:before="2"/>
        <w:ind w:left="0"/>
        <w:jc w:val="left"/>
      </w:pPr>
    </w:p>
    <w:p>
      <w:pPr>
        <w:pStyle w:val="BodyText"/>
        <w:spacing w:before="1"/>
        <w:ind w:right="114"/>
      </w:pPr>
      <w:r>
        <w:rPr>
          <w:color w:val="202020"/>
        </w:rPr>
        <w:t>He managed a large PT physician group for 16 years and owned a private practice for over ten years. He has treated athletes and sports medicine injuries, emphasizing functional exercise progressions, corrective exercise techniques, and manual therapy. Not only does he bring a high level of clinical expertise, he also brings many years of management experience from various settings within outpatient physical therapy. Michael received his MBA in Health Care Administration in 2020 from Texas A&amp;M Corpus Christi.</w:t>
      </w:r>
    </w:p>
    <w:p>
      <w:pPr>
        <w:pStyle w:val="BodyText"/>
        <w:ind w:right="122"/>
      </w:pPr>
      <w:r>
        <w:rPr>
          <w:color w:val="202020"/>
        </w:rPr>
        <w:t>He is pursuing his Doctor of Rehabilitation Sciences from Texas Tech University Health Science Center, emphasizing education.</w:t>
      </w:r>
    </w:p>
    <w:p>
      <w:pPr>
        <w:pStyle w:val="BodyText"/>
        <w:ind w:right="118"/>
      </w:pPr>
      <w:r>
        <w:rPr>
          <w:color w:val="202020"/>
        </w:rPr>
        <w:t>Michael enjoys spending time with his wife and two daughters outside of work. Michael</w:t>
      </w:r>
      <w:r>
        <w:rPr>
          <w:color w:val="202020"/>
          <w:spacing w:val="-9"/>
        </w:rPr>
        <w:t> </w:t>
      </w:r>
      <w:r>
        <w:rPr>
          <w:color w:val="202020"/>
        </w:rPr>
        <w:t>is</w:t>
      </w:r>
      <w:r>
        <w:rPr>
          <w:color w:val="202020"/>
          <w:spacing w:val="-7"/>
        </w:rPr>
        <w:t> </w:t>
      </w:r>
      <w:r>
        <w:rPr>
          <w:color w:val="202020"/>
        </w:rPr>
        <w:t>a</w:t>
      </w:r>
      <w:r>
        <w:rPr>
          <w:color w:val="202020"/>
          <w:spacing w:val="-8"/>
        </w:rPr>
        <w:t> </w:t>
      </w:r>
      <w:r>
        <w:rPr>
          <w:color w:val="202020"/>
        </w:rPr>
        <w:t>die-hard</w:t>
      </w:r>
      <w:r>
        <w:rPr>
          <w:color w:val="202020"/>
          <w:spacing w:val="-7"/>
        </w:rPr>
        <w:t> </w:t>
      </w:r>
      <w:r>
        <w:rPr>
          <w:color w:val="202020"/>
        </w:rPr>
        <w:t>Texas</w:t>
      </w:r>
      <w:r>
        <w:rPr>
          <w:color w:val="202020"/>
          <w:spacing w:val="-7"/>
        </w:rPr>
        <w:t> </w:t>
      </w:r>
      <w:r>
        <w:rPr>
          <w:color w:val="202020"/>
        </w:rPr>
        <w:t>Rangers</w:t>
      </w:r>
      <w:r>
        <w:rPr>
          <w:color w:val="202020"/>
          <w:spacing w:val="-8"/>
        </w:rPr>
        <w:t> </w:t>
      </w:r>
      <w:r>
        <w:rPr>
          <w:color w:val="202020"/>
        </w:rPr>
        <w:t>fan</w:t>
      </w:r>
      <w:r>
        <w:rPr>
          <w:color w:val="202020"/>
          <w:spacing w:val="-6"/>
        </w:rPr>
        <w:t> </w:t>
      </w:r>
      <w:r>
        <w:rPr>
          <w:color w:val="202020"/>
        </w:rPr>
        <w:t>and</w:t>
      </w:r>
      <w:r>
        <w:rPr>
          <w:color w:val="202020"/>
          <w:spacing w:val="-7"/>
        </w:rPr>
        <w:t> </w:t>
      </w:r>
      <w:r>
        <w:rPr>
          <w:color w:val="202020"/>
        </w:rPr>
        <w:t>loves</w:t>
      </w:r>
      <w:r>
        <w:rPr>
          <w:color w:val="202020"/>
          <w:spacing w:val="-8"/>
        </w:rPr>
        <w:t> </w:t>
      </w:r>
      <w:r>
        <w:rPr>
          <w:color w:val="202020"/>
        </w:rPr>
        <w:t>the</w:t>
      </w:r>
      <w:r>
        <w:rPr>
          <w:color w:val="202020"/>
          <w:spacing w:val="-9"/>
        </w:rPr>
        <w:t> </w:t>
      </w:r>
      <w:r>
        <w:rPr>
          <w:color w:val="202020"/>
        </w:rPr>
        <w:t>Texas</w:t>
      </w:r>
      <w:r>
        <w:rPr>
          <w:color w:val="202020"/>
          <w:spacing w:val="-7"/>
        </w:rPr>
        <w:t> </w:t>
      </w:r>
      <w:r>
        <w:rPr>
          <w:color w:val="202020"/>
        </w:rPr>
        <w:t>Longhorns.</w:t>
      </w:r>
      <w:r>
        <w:rPr>
          <w:color w:val="202020"/>
          <w:spacing w:val="-8"/>
        </w:rPr>
        <w:t> </w:t>
      </w:r>
      <w:r>
        <w:rPr>
          <w:color w:val="202020"/>
        </w:rPr>
        <w:t>Most</w:t>
      </w:r>
      <w:r>
        <w:rPr>
          <w:color w:val="202020"/>
          <w:spacing w:val="-9"/>
        </w:rPr>
        <w:t> </w:t>
      </w:r>
      <w:r>
        <w:rPr>
          <w:color w:val="202020"/>
        </w:rPr>
        <w:t>of</w:t>
      </w:r>
      <w:r>
        <w:rPr>
          <w:color w:val="202020"/>
          <w:spacing w:val="-9"/>
        </w:rPr>
        <w:t> </w:t>
      </w:r>
      <w:r>
        <w:rPr>
          <w:color w:val="202020"/>
        </w:rPr>
        <w:t>his time is spent on the pitch watching his daughters play soccer. He is passionate about teaching and helping mentor and develop students in the physical therapy </w:t>
      </w:r>
      <w:r>
        <w:rPr>
          <w:color w:val="202020"/>
          <w:spacing w:val="-2"/>
        </w:rPr>
        <w:t>profession.</w:t>
      </w:r>
    </w:p>
    <w:sectPr>
      <w:type w:val="continuous"/>
      <w:pgSz w:w="12240" w:h="15840"/>
      <w:pgMar w:top="142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341"/>
      <w:ind w:left="100"/>
      <w:jc w:val="both"/>
    </w:pPr>
    <w:rPr>
      <w:rFonts w:ascii="Calibri" w:hAnsi="Calibri" w:eastAsia="Calibri" w:cs="Calibri"/>
      <w:sz w:val="28"/>
      <w:szCs w:val="28"/>
      <w:lang w:val="en-US" w:eastAsia="en-US" w:bidi="ar-SA"/>
    </w:rPr>
  </w:style>
  <w:style w:styleId="Title" w:type="paragraph">
    <w:name w:val="Title"/>
    <w:basedOn w:val="Normal"/>
    <w:uiPriority w:val="1"/>
    <w:qFormat/>
    <w:pPr>
      <w:spacing w:before="20" w:line="341" w:lineRule="exact"/>
      <w:ind w:left="100"/>
      <w:jc w:val="both"/>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Cox</dc:creator>
  <dcterms:created xsi:type="dcterms:W3CDTF">2024-04-28T04:13:26Z</dcterms:created>
  <dcterms:modified xsi:type="dcterms:W3CDTF">2024-04-28T04:13:26Z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2023-12-02T00:00:00Z</vt:filetime>
  </property>
  <property fmtid="{D5CDD505-2E9C-101B-9397-08002B2CF9AE}" pid="3" name="Creator">
    <vt:lpwstr>Microsoft® Word LTSC</vt:lpwstr>
  </property>
  <property fmtid="{D5CDD505-2E9C-101B-9397-08002B2CF9AE}" pid="4" name="LastSaved">
    <vt:filetime>2024-04-28T00:00:00Z</vt:filetime>
  </property>
  <property fmtid="{D5CDD505-2E9C-101B-9397-08002B2CF9AE}" pid="5" name="Producer">
    <vt:lpwstr>Microsoft® Word LTSC</vt:lpwstr>
  </property>
</Properties>
</file>