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8FD7" w14:textId="77777777" w:rsidR="007625E8" w:rsidRPr="007625E8" w:rsidRDefault="007625E8" w:rsidP="007625E8">
      <w:pPr>
        <w:spacing w:after="0"/>
      </w:pPr>
      <w:r w:rsidRPr="007625E8">
        <w:rPr>
          <w:b/>
          <w:bCs/>
        </w:rPr>
        <w:t>Summer Enrollment is coming soon!</w:t>
      </w:r>
    </w:p>
    <w:p w14:paraId="74F40A56" w14:textId="77777777" w:rsidR="007625E8" w:rsidRPr="007625E8" w:rsidRDefault="007625E8" w:rsidP="007625E8">
      <w:pPr>
        <w:spacing w:after="0"/>
      </w:pPr>
      <w:r w:rsidRPr="007625E8">
        <w:rPr>
          <w:b/>
          <w:bCs/>
        </w:rPr>
        <w:t> </w:t>
      </w:r>
    </w:p>
    <w:p w14:paraId="513D8046" w14:textId="77777777" w:rsidR="007625E8" w:rsidRPr="007625E8" w:rsidRDefault="007625E8" w:rsidP="007625E8">
      <w:pPr>
        <w:spacing w:after="0"/>
      </w:pPr>
      <w:r w:rsidRPr="007625E8">
        <w:t>Summer Enrollment is a time to make changes to your Benefits without having a Qualifying Life Event.  You will have the opportunity to add/drop benefit plans or dependents.  Please evaluate your insurance needs to make the best choices for you and your family.</w:t>
      </w:r>
    </w:p>
    <w:p w14:paraId="3F6EE129" w14:textId="77777777" w:rsidR="007625E8" w:rsidRPr="007625E8" w:rsidRDefault="007625E8" w:rsidP="007625E8">
      <w:pPr>
        <w:spacing w:after="0"/>
      </w:pPr>
      <w:r w:rsidRPr="007625E8">
        <w:t> </w:t>
      </w:r>
    </w:p>
    <w:p w14:paraId="1BC0B2AB" w14:textId="77777777" w:rsidR="007625E8" w:rsidRPr="007625E8" w:rsidRDefault="007625E8" w:rsidP="007625E8">
      <w:pPr>
        <w:spacing w:after="0"/>
      </w:pPr>
      <w:r w:rsidRPr="007625E8">
        <w:t xml:space="preserve">ERS has scheduled Collin College for Summer Enrollment from </w:t>
      </w:r>
      <w:r w:rsidRPr="007625E8">
        <w:rPr>
          <w:b/>
          <w:bCs/>
          <w:u w:val="single"/>
        </w:rPr>
        <w:t>7/7/2025 – 7/18/2025</w:t>
      </w:r>
      <w:r w:rsidRPr="007625E8">
        <w:t>.  Any changes to your Benefits will be effective 09/01/2025.</w:t>
      </w:r>
    </w:p>
    <w:p w14:paraId="4A931C9E" w14:textId="77777777" w:rsidR="007625E8" w:rsidRPr="007625E8" w:rsidRDefault="007625E8" w:rsidP="007625E8">
      <w:pPr>
        <w:spacing w:after="0"/>
      </w:pPr>
    </w:p>
    <w:p w14:paraId="08BDB2B7" w14:textId="77777777" w:rsidR="007625E8" w:rsidRPr="007625E8" w:rsidRDefault="007625E8" w:rsidP="007625E8">
      <w:pPr>
        <w:spacing w:after="0"/>
      </w:pPr>
      <w:r w:rsidRPr="007625E8">
        <w:t>All changes for Summer Enrollment will need to be made directly on the ERS website.  See below under Benefit Plan Resources for instructions.</w:t>
      </w:r>
    </w:p>
    <w:p w14:paraId="707DDDBC" w14:textId="77777777" w:rsidR="007625E8" w:rsidRPr="007625E8" w:rsidRDefault="007625E8" w:rsidP="007625E8">
      <w:pPr>
        <w:spacing w:after="0"/>
      </w:pPr>
      <w:r w:rsidRPr="007625E8">
        <w:t> </w:t>
      </w:r>
    </w:p>
    <w:p w14:paraId="27B06B89" w14:textId="77777777" w:rsidR="007625E8" w:rsidRPr="007625E8" w:rsidRDefault="007625E8" w:rsidP="007625E8">
      <w:pPr>
        <w:spacing w:after="0"/>
      </w:pPr>
      <w:r w:rsidRPr="007625E8">
        <w:rPr>
          <w:i/>
          <w:iCs/>
        </w:rPr>
        <w:t>You do not have to take any action if you do not want to make any changes.  Your current coverage will continue through Plan Year 2026 (9/1/2025 - 8/31/2026).</w:t>
      </w:r>
    </w:p>
    <w:p w14:paraId="361A3286" w14:textId="77777777" w:rsidR="007625E8" w:rsidRPr="007625E8" w:rsidRDefault="007625E8" w:rsidP="007625E8">
      <w:pPr>
        <w:spacing w:after="0"/>
      </w:pPr>
      <w:r w:rsidRPr="007625E8">
        <w:t> </w:t>
      </w:r>
    </w:p>
    <w:p w14:paraId="26110AA9" w14:textId="77777777" w:rsidR="007625E8" w:rsidRPr="007625E8" w:rsidRDefault="007625E8" w:rsidP="007625E8">
      <w:pPr>
        <w:spacing w:after="0"/>
      </w:pPr>
      <w:r w:rsidRPr="007625E8">
        <w:rPr>
          <w:b/>
          <w:bCs/>
        </w:rPr>
        <w:t xml:space="preserve">Premiums are changing for the following plans </w:t>
      </w:r>
      <w:r w:rsidRPr="007625E8">
        <w:t>(please see attached rate comparison and detailed rate sheet)</w:t>
      </w:r>
      <w:r w:rsidRPr="007625E8">
        <w:rPr>
          <w:b/>
          <w:bCs/>
        </w:rPr>
        <w:t>:</w:t>
      </w:r>
    </w:p>
    <w:p w14:paraId="0BB37888" w14:textId="77777777" w:rsidR="007625E8" w:rsidRPr="007625E8" w:rsidRDefault="007625E8" w:rsidP="007625E8">
      <w:pPr>
        <w:numPr>
          <w:ilvl w:val="0"/>
          <w:numId w:val="1"/>
        </w:numPr>
        <w:spacing w:after="0"/>
      </w:pPr>
      <w:r w:rsidRPr="007625E8">
        <w:t>HealthSelect of Texas and Consumer Directed HealthSelect premiums for dependents will increase by 8%.</w:t>
      </w:r>
    </w:p>
    <w:p w14:paraId="7F23A8AF" w14:textId="77777777" w:rsidR="007625E8" w:rsidRPr="007625E8" w:rsidRDefault="007625E8" w:rsidP="007625E8">
      <w:pPr>
        <w:numPr>
          <w:ilvl w:val="0"/>
          <w:numId w:val="1"/>
        </w:numPr>
        <w:spacing w:after="0"/>
      </w:pPr>
      <w:r w:rsidRPr="007625E8">
        <w:t>State of Texas Dental Choice Plan premiums will increase by 8%.  Collin College will continue to pay 100% of Dental Coverage for Employee Only.  DeltaCare® USA dental health maintenance organization (DHMO) premiums will stay the same.</w:t>
      </w:r>
    </w:p>
    <w:p w14:paraId="160B3305" w14:textId="77777777" w:rsidR="007625E8" w:rsidRPr="007625E8" w:rsidRDefault="007625E8" w:rsidP="007625E8">
      <w:pPr>
        <w:numPr>
          <w:ilvl w:val="0"/>
          <w:numId w:val="1"/>
        </w:numPr>
        <w:spacing w:after="0"/>
      </w:pPr>
      <w:r w:rsidRPr="007625E8">
        <w:t>State of Texas Vision premiums will increase by 10%.</w:t>
      </w:r>
    </w:p>
    <w:p w14:paraId="46B0FA97" w14:textId="77777777" w:rsidR="007625E8" w:rsidRPr="007625E8" w:rsidRDefault="007625E8" w:rsidP="007625E8">
      <w:pPr>
        <w:numPr>
          <w:ilvl w:val="0"/>
          <w:numId w:val="1"/>
        </w:numPr>
        <w:spacing w:after="0"/>
      </w:pPr>
      <w:r w:rsidRPr="007625E8">
        <w:t>Texas Income Protection Plan (TIPP) long-term disability rates will decrease from $0.68 to $0.63 per $100 of monthly salary.  Short-term disability premiums will not change.</w:t>
      </w:r>
    </w:p>
    <w:p w14:paraId="0E8A6067" w14:textId="77777777" w:rsidR="007625E8" w:rsidRPr="007625E8" w:rsidRDefault="007625E8" w:rsidP="007625E8">
      <w:pPr>
        <w:spacing w:after="0"/>
      </w:pPr>
      <w:r w:rsidRPr="007625E8">
        <w:t>      </w:t>
      </w:r>
    </w:p>
    <w:p w14:paraId="6DA11852" w14:textId="77777777" w:rsidR="007625E8" w:rsidRPr="007625E8" w:rsidRDefault="007625E8" w:rsidP="007625E8">
      <w:pPr>
        <w:spacing w:after="0"/>
      </w:pPr>
      <w:r w:rsidRPr="007625E8">
        <w:rPr>
          <w:b/>
          <w:bCs/>
        </w:rPr>
        <w:t>Benefit Plan Resources:</w:t>
      </w:r>
    </w:p>
    <w:p w14:paraId="582EF7E0" w14:textId="77777777" w:rsidR="007625E8" w:rsidRPr="007625E8" w:rsidRDefault="007625E8" w:rsidP="007625E8">
      <w:pPr>
        <w:spacing w:after="0"/>
      </w:pPr>
      <w:r w:rsidRPr="007625E8">
        <w:t xml:space="preserve">·       Please see attached </w:t>
      </w:r>
      <w:r w:rsidRPr="007625E8">
        <w:rPr>
          <w:b/>
          <w:bCs/>
        </w:rPr>
        <w:t>ERS Summer Enrollment Active Employee Guide</w:t>
      </w:r>
      <w:r w:rsidRPr="007625E8">
        <w:t xml:space="preserve"> which includes </w:t>
      </w:r>
      <w:r w:rsidRPr="007625E8">
        <w:rPr>
          <w:b/>
          <w:bCs/>
          <w:i/>
          <w:iCs/>
          <w:u w:val="single"/>
        </w:rPr>
        <w:t>step-by-step instructions (bottom of page 3)</w:t>
      </w:r>
      <w:r w:rsidRPr="007625E8">
        <w:t xml:space="preserve"> on how to make Benefit changes on the ERS website </w:t>
      </w:r>
      <w:hyperlink r:id="rId5" w:history="1">
        <w:r w:rsidRPr="007625E8">
          <w:rPr>
            <w:rStyle w:val="Hyperlink"/>
          </w:rPr>
          <w:t>https://ers.texas.gov/</w:t>
        </w:r>
      </w:hyperlink>
      <w:r w:rsidRPr="007625E8">
        <w:t> (please select Benefits Enrollment on the Member Homepage).  Once you save and submit your changes, you will receive a Benefits Summary by email.  Keep this summary for your records.  In addition, you will find information on plan information, deductibles, out-of-pocket maximum changes and more!</w:t>
      </w:r>
    </w:p>
    <w:p w14:paraId="1CE83068" w14:textId="77777777" w:rsidR="007625E8" w:rsidRPr="007625E8" w:rsidRDefault="007625E8" w:rsidP="007625E8">
      <w:pPr>
        <w:spacing w:after="0"/>
      </w:pPr>
    </w:p>
    <w:p w14:paraId="1295CC11" w14:textId="77777777" w:rsidR="007625E8" w:rsidRPr="007625E8" w:rsidRDefault="007625E8" w:rsidP="007625E8">
      <w:pPr>
        <w:spacing w:after="0"/>
      </w:pPr>
      <w:r w:rsidRPr="007625E8">
        <w:t>·         ERS will begin mailing the Summer Enrollment Packet to your home the week of 6/23/2025.</w:t>
      </w:r>
    </w:p>
    <w:p w14:paraId="18708E41" w14:textId="2C633EA0" w:rsidR="007625E8" w:rsidRPr="007625E8" w:rsidRDefault="007625E8" w:rsidP="007625E8">
      <w:pPr>
        <w:spacing w:after="0"/>
      </w:pPr>
      <w:r w:rsidRPr="007625E8">
        <w:t> ·         </w:t>
      </w:r>
      <w:hyperlink r:id="rId6" w:tooltip="https://ers.texas.gov/active-employees/summer-enrollment-2026" w:history="1">
        <w:r w:rsidRPr="007625E8">
          <w:rPr>
            <w:rStyle w:val="Hyperlink"/>
          </w:rPr>
          <w:t>ERS Summer Enrollment Webpage for Employees</w:t>
        </w:r>
      </w:hyperlink>
    </w:p>
    <w:p w14:paraId="030D4534" w14:textId="766643B5" w:rsidR="007625E8" w:rsidRPr="007625E8" w:rsidRDefault="007625E8" w:rsidP="007625E8">
      <w:pPr>
        <w:spacing w:after="0"/>
      </w:pPr>
      <w:r w:rsidRPr="007625E8">
        <w:lastRenderedPageBreak/>
        <w:t> ·         </w:t>
      </w:r>
      <w:hyperlink r:id="rId7" w:tooltip="https://ers.texas.gov/event-calendars/enrollment-events" w:history="1">
        <w:r w:rsidRPr="007625E8">
          <w:rPr>
            <w:rStyle w:val="Hyperlink"/>
          </w:rPr>
          <w:t>ERS Webinars on all plans</w:t>
        </w:r>
      </w:hyperlink>
    </w:p>
    <w:p w14:paraId="279A2677" w14:textId="4C4070D0" w:rsidR="007625E8" w:rsidRPr="007625E8" w:rsidRDefault="007625E8" w:rsidP="007625E8">
      <w:pPr>
        <w:spacing w:after="0"/>
      </w:pPr>
      <w:r w:rsidRPr="007625E8">
        <w:t> ·         Zoom presentations by the Benefits Team:</w:t>
      </w:r>
    </w:p>
    <w:p w14:paraId="5FC26085" w14:textId="77777777" w:rsidR="007625E8" w:rsidRPr="007625E8" w:rsidRDefault="007625E8" w:rsidP="007625E8">
      <w:pPr>
        <w:spacing w:after="0"/>
      </w:pPr>
      <w:r w:rsidRPr="007625E8">
        <w:t>Link:  </w:t>
      </w:r>
      <w:hyperlink r:id="rId8" w:tooltip="https://us02web.zoom.us/j/84180415881" w:history="1">
        <w:r w:rsidRPr="007625E8">
          <w:rPr>
            <w:rStyle w:val="Hyperlink"/>
          </w:rPr>
          <w:t>https://us02web.zoom.us/j/84180415881</w:t>
        </w:r>
      </w:hyperlink>
      <w:r w:rsidRPr="007625E8">
        <w:rPr>
          <w:u w:val="single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72"/>
      </w:tblGrid>
      <w:tr w:rsidR="007625E8" w:rsidRPr="007625E8" w14:paraId="0C4E20CF" w14:textId="77777777" w:rsidTr="007625E8">
        <w:trPr>
          <w:trHeight w:val="383"/>
        </w:trPr>
        <w:tc>
          <w:tcPr>
            <w:tcW w:w="4668" w:type="dxa"/>
            <w:tcBorders>
              <w:top w:val="single" w:sz="8" w:space="0" w:color="DEE2E6"/>
              <w:left w:val="single" w:sz="8" w:space="0" w:color="DEE2E6"/>
              <w:bottom w:val="single" w:sz="12" w:space="0" w:color="DEE2E6"/>
              <w:right w:val="single" w:sz="8" w:space="0" w:color="DEE2E6"/>
            </w:tcBorders>
            <w:shd w:val="clear" w:color="auto" w:fill="56763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8171AA" w14:textId="77777777" w:rsidR="007625E8" w:rsidRPr="007625E8" w:rsidRDefault="007625E8" w:rsidP="007625E8">
            <w:pPr>
              <w:spacing w:after="0"/>
            </w:pPr>
            <w:r w:rsidRPr="007625E8">
              <w:rPr>
                <w:b/>
                <w:bCs/>
              </w:rPr>
              <w:t>Date &amp; Time</w:t>
            </w:r>
          </w:p>
        </w:tc>
        <w:tc>
          <w:tcPr>
            <w:tcW w:w="4672" w:type="dxa"/>
            <w:tcBorders>
              <w:top w:val="single" w:sz="8" w:space="0" w:color="DEE2E6"/>
              <w:left w:val="nil"/>
              <w:bottom w:val="single" w:sz="12" w:space="0" w:color="DEE2E6"/>
              <w:right w:val="single" w:sz="8" w:space="0" w:color="DEE2E6"/>
            </w:tcBorders>
            <w:shd w:val="clear" w:color="auto" w:fill="56763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F25FB3" w14:textId="77777777" w:rsidR="007625E8" w:rsidRPr="007625E8" w:rsidRDefault="007625E8" w:rsidP="007625E8">
            <w:pPr>
              <w:spacing w:after="0"/>
            </w:pPr>
            <w:r w:rsidRPr="007625E8">
              <w:rPr>
                <w:b/>
                <w:bCs/>
              </w:rPr>
              <w:t>Location</w:t>
            </w:r>
          </w:p>
        </w:tc>
      </w:tr>
      <w:tr w:rsidR="007625E8" w:rsidRPr="007625E8" w14:paraId="6E28A22D" w14:textId="77777777" w:rsidTr="007625E8">
        <w:trPr>
          <w:trHeight w:val="383"/>
        </w:trPr>
        <w:tc>
          <w:tcPr>
            <w:tcW w:w="466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D6351" w14:textId="77777777" w:rsidR="007625E8" w:rsidRPr="007625E8" w:rsidRDefault="007625E8" w:rsidP="007625E8">
            <w:pPr>
              <w:spacing w:after="0"/>
            </w:pPr>
            <w:r w:rsidRPr="007625E8">
              <w:t>                   Tuesday, July 1, 10:00 a.m.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E7E428" w14:textId="77777777" w:rsidR="007625E8" w:rsidRPr="007625E8" w:rsidRDefault="007625E8" w:rsidP="007625E8">
            <w:pPr>
              <w:spacing w:after="0"/>
            </w:pPr>
            <w:r w:rsidRPr="007625E8">
              <w:t>Zoom Webinar - link above</w:t>
            </w:r>
          </w:p>
        </w:tc>
      </w:tr>
      <w:tr w:rsidR="007625E8" w:rsidRPr="007625E8" w14:paraId="096AF5A0" w14:textId="77777777" w:rsidTr="007625E8">
        <w:trPr>
          <w:trHeight w:val="375"/>
        </w:trPr>
        <w:tc>
          <w:tcPr>
            <w:tcW w:w="466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CEDBA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E29BC6" w14:textId="77777777" w:rsidR="007625E8" w:rsidRPr="007625E8" w:rsidRDefault="007625E8" w:rsidP="007625E8">
            <w:pPr>
              <w:spacing w:after="0"/>
            </w:pPr>
            <w:r w:rsidRPr="007625E8">
              <w:t>                   Thursday, July 10, 1:00 p.m.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CEDBA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7EC57C" w14:textId="77777777" w:rsidR="007625E8" w:rsidRPr="007625E8" w:rsidRDefault="007625E8" w:rsidP="007625E8">
            <w:pPr>
              <w:spacing w:after="0"/>
            </w:pPr>
            <w:r w:rsidRPr="007625E8">
              <w:t>Zoom Webinar - link above</w:t>
            </w:r>
          </w:p>
        </w:tc>
      </w:tr>
      <w:tr w:rsidR="007625E8" w:rsidRPr="007625E8" w14:paraId="656FA741" w14:textId="77777777" w:rsidTr="007625E8">
        <w:trPr>
          <w:trHeight w:val="360"/>
        </w:trPr>
        <w:tc>
          <w:tcPr>
            <w:tcW w:w="466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5DAADA" w14:textId="77777777" w:rsidR="007625E8" w:rsidRPr="007625E8" w:rsidRDefault="007625E8" w:rsidP="007625E8">
            <w:pPr>
              <w:spacing w:after="0"/>
            </w:pPr>
            <w:r w:rsidRPr="007625E8">
              <w:t>                   Monday, July 14, 2:00 p.m.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706216" w14:textId="77777777" w:rsidR="007625E8" w:rsidRPr="007625E8" w:rsidRDefault="007625E8" w:rsidP="007625E8">
            <w:pPr>
              <w:spacing w:after="0"/>
            </w:pPr>
            <w:r w:rsidRPr="007625E8">
              <w:t>Zoom Webinar - link above</w:t>
            </w:r>
          </w:p>
        </w:tc>
      </w:tr>
    </w:tbl>
    <w:p w14:paraId="07704A79" w14:textId="77777777" w:rsidR="007625E8" w:rsidRPr="007625E8" w:rsidRDefault="007625E8" w:rsidP="007625E8">
      <w:pPr>
        <w:spacing w:after="0"/>
      </w:pPr>
      <w:r w:rsidRPr="007625E8">
        <w:t> </w:t>
      </w:r>
    </w:p>
    <w:p w14:paraId="79E5BFF9" w14:textId="77777777" w:rsidR="007625E8" w:rsidRPr="007625E8" w:rsidRDefault="007625E8" w:rsidP="007625E8">
      <w:pPr>
        <w:spacing w:after="0"/>
      </w:pPr>
      <w:r w:rsidRPr="007625E8">
        <w:t>·         In person presentation by the Benefits Team:</w:t>
      </w:r>
    </w:p>
    <w:p w14:paraId="7E02A040" w14:textId="77777777" w:rsidR="007625E8" w:rsidRPr="007625E8" w:rsidRDefault="007625E8" w:rsidP="007625E8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53"/>
      </w:tblGrid>
      <w:tr w:rsidR="007625E8" w:rsidRPr="007625E8" w14:paraId="12AF8142" w14:textId="77777777" w:rsidTr="007625E8">
        <w:trPr>
          <w:trHeight w:val="295"/>
        </w:trPr>
        <w:tc>
          <w:tcPr>
            <w:tcW w:w="4755" w:type="dxa"/>
            <w:tcBorders>
              <w:top w:val="single" w:sz="8" w:space="0" w:color="DEE2E6"/>
              <w:left w:val="single" w:sz="8" w:space="0" w:color="DEE2E6"/>
              <w:bottom w:val="single" w:sz="12" w:space="0" w:color="DEE2E6"/>
              <w:right w:val="single" w:sz="8" w:space="0" w:color="DEE2E6"/>
            </w:tcBorders>
            <w:shd w:val="clear" w:color="auto" w:fill="56763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AAD90" w14:textId="77777777" w:rsidR="007625E8" w:rsidRPr="007625E8" w:rsidRDefault="007625E8" w:rsidP="007625E8">
            <w:pPr>
              <w:spacing w:after="0"/>
            </w:pPr>
            <w:r w:rsidRPr="007625E8">
              <w:rPr>
                <w:b/>
                <w:bCs/>
              </w:rPr>
              <w:t>Date &amp; Time</w:t>
            </w:r>
          </w:p>
        </w:tc>
        <w:tc>
          <w:tcPr>
            <w:tcW w:w="4726" w:type="dxa"/>
            <w:tcBorders>
              <w:top w:val="single" w:sz="8" w:space="0" w:color="DEE2E6"/>
              <w:left w:val="nil"/>
              <w:bottom w:val="single" w:sz="12" w:space="0" w:color="DEE2E6"/>
              <w:right w:val="single" w:sz="8" w:space="0" w:color="DEE2E6"/>
            </w:tcBorders>
            <w:shd w:val="clear" w:color="auto" w:fill="56763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713FF6" w14:textId="77777777" w:rsidR="007625E8" w:rsidRPr="007625E8" w:rsidRDefault="007625E8" w:rsidP="007625E8">
            <w:pPr>
              <w:spacing w:after="0"/>
            </w:pPr>
            <w:r w:rsidRPr="007625E8">
              <w:rPr>
                <w:b/>
                <w:bCs/>
              </w:rPr>
              <w:t>Location</w:t>
            </w:r>
          </w:p>
        </w:tc>
      </w:tr>
      <w:tr w:rsidR="007625E8" w:rsidRPr="007625E8" w14:paraId="2F7F531E" w14:textId="77777777" w:rsidTr="007625E8">
        <w:trPr>
          <w:trHeight w:val="295"/>
        </w:trPr>
        <w:tc>
          <w:tcPr>
            <w:tcW w:w="475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FE7FFD" w14:textId="77777777" w:rsidR="007625E8" w:rsidRPr="007625E8" w:rsidRDefault="007625E8" w:rsidP="007625E8">
            <w:pPr>
              <w:spacing w:after="0"/>
            </w:pPr>
            <w:r w:rsidRPr="007625E8">
              <w:t>Wednesday, July 9, 10:00 a.m.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8103E5" w14:textId="77777777" w:rsidR="007625E8" w:rsidRPr="007625E8" w:rsidRDefault="007625E8" w:rsidP="007625E8">
            <w:pPr>
              <w:spacing w:after="0"/>
            </w:pPr>
            <w:r w:rsidRPr="007625E8">
              <w:t>CHEC - RM107</w:t>
            </w:r>
          </w:p>
        </w:tc>
      </w:tr>
    </w:tbl>
    <w:p w14:paraId="42A46118" w14:textId="77777777" w:rsidR="007625E8" w:rsidRPr="007625E8" w:rsidRDefault="007625E8" w:rsidP="007625E8">
      <w:pPr>
        <w:spacing w:after="0"/>
      </w:pPr>
    </w:p>
    <w:p w14:paraId="372D9C3A" w14:textId="77777777" w:rsidR="007625E8" w:rsidRPr="007625E8" w:rsidRDefault="007625E8" w:rsidP="007625E8">
      <w:pPr>
        <w:spacing w:after="0"/>
      </w:pPr>
      <w:r w:rsidRPr="007625E8">
        <w:rPr>
          <w:b/>
          <w:bCs/>
        </w:rPr>
        <w:t>Please Note:</w:t>
      </w:r>
    </w:p>
    <w:p w14:paraId="6BCF33FC" w14:textId="77777777" w:rsidR="007625E8" w:rsidRPr="007625E8" w:rsidRDefault="007625E8" w:rsidP="007625E8">
      <w:pPr>
        <w:spacing w:after="0"/>
      </w:pPr>
      <w:r w:rsidRPr="007625E8">
        <w:t>·         </w:t>
      </w:r>
      <w:proofErr w:type="spellStart"/>
      <w:r w:rsidRPr="007625E8">
        <w:rPr>
          <w:u w:val="single"/>
        </w:rPr>
        <w:t>TexFlex</w:t>
      </w:r>
      <w:proofErr w:type="spellEnd"/>
      <w:r w:rsidRPr="007625E8">
        <w:rPr>
          <w:u w:val="single"/>
        </w:rPr>
        <w:t xml:space="preserve"> FSA Reimbursement Plans:</w:t>
      </w:r>
    </w:p>
    <w:p w14:paraId="2F2D8D28" w14:textId="77777777" w:rsidR="007625E8" w:rsidRPr="007625E8" w:rsidRDefault="007625E8" w:rsidP="007625E8">
      <w:pPr>
        <w:spacing w:after="0"/>
        <w:ind w:left="720"/>
      </w:pPr>
      <w:r w:rsidRPr="007625E8">
        <w:t>§  Healthcare FSA - If you currently participate, you can only carry over $640 into the new year.</w:t>
      </w:r>
    </w:p>
    <w:p w14:paraId="018CFE1E" w14:textId="77777777" w:rsidR="007625E8" w:rsidRPr="007625E8" w:rsidRDefault="007625E8" w:rsidP="007625E8">
      <w:pPr>
        <w:spacing w:after="0"/>
        <w:ind w:left="720"/>
      </w:pPr>
      <w:r w:rsidRPr="007625E8">
        <w:t>§  You must waive this plan if you do not want to continue it.  If you waive the plan, you forfeit any rolled over funds.</w:t>
      </w:r>
    </w:p>
    <w:p w14:paraId="18FD7C6C" w14:textId="77777777" w:rsidR="007625E8" w:rsidRPr="007625E8" w:rsidRDefault="007625E8" w:rsidP="007625E8">
      <w:pPr>
        <w:spacing w:after="0"/>
        <w:ind w:left="720"/>
      </w:pPr>
      <w:r w:rsidRPr="007625E8">
        <w:t>§  If you do not make any changes, your current monthly contribution will carry over into the new Fiscal Year.</w:t>
      </w:r>
    </w:p>
    <w:p w14:paraId="4F9B0590" w14:textId="77777777" w:rsidR="007625E8" w:rsidRPr="007625E8" w:rsidRDefault="007625E8" w:rsidP="007625E8">
      <w:pPr>
        <w:spacing w:after="0"/>
        <w:ind w:left="720"/>
      </w:pPr>
      <w:r w:rsidRPr="007625E8">
        <w:t>§  All current accounts can be used through 8/31/2025. </w:t>
      </w:r>
    </w:p>
    <w:p w14:paraId="441DBC9C" w14:textId="1822AFA7" w:rsidR="007625E8" w:rsidRPr="007625E8" w:rsidRDefault="007625E8" w:rsidP="007625E8">
      <w:pPr>
        <w:spacing w:after="0"/>
      </w:pPr>
      <w:r w:rsidRPr="007625E8">
        <w:t> ·         </w:t>
      </w:r>
      <w:r w:rsidRPr="007625E8">
        <w:rPr>
          <w:u w:val="single"/>
        </w:rPr>
        <w:t>Optional Life and Short/Long Term Disability:</w:t>
      </w:r>
      <w:r w:rsidRPr="007625E8">
        <w:t>  These are salary-based plans.  If you have a salary increase, then your premiums will increase as well.  Optional Life is also age-based so rate brackets change every 5 years starting at age 40.</w:t>
      </w:r>
    </w:p>
    <w:p w14:paraId="43D99127" w14:textId="77777777" w:rsidR="007625E8" w:rsidRPr="007625E8" w:rsidRDefault="007625E8" w:rsidP="007625E8">
      <w:pPr>
        <w:spacing w:after="0"/>
      </w:pPr>
      <w:r w:rsidRPr="007625E8">
        <w:rPr>
          <w:b/>
          <w:bCs/>
        </w:rPr>
        <w:t> </w:t>
      </w:r>
    </w:p>
    <w:p w14:paraId="0CA24EE7" w14:textId="77777777" w:rsidR="007625E8" w:rsidRPr="007625E8" w:rsidRDefault="007625E8" w:rsidP="007625E8">
      <w:pPr>
        <w:spacing w:after="0"/>
      </w:pPr>
      <w:r w:rsidRPr="007625E8">
        <w:t xml:space="preserve">If you have any questions, please contact the Benefits Team at </w:t>
      </w:r>
      <w:hyperlink r:id="rId9" w:tooltip="mailto:benefits@collin.edu" w:history="1">
        <w:r w:rsidRPr="007625E8">
          <w:rPr>
            <w:rStyle w:val="Hyperlink"/>
          </w:rPr>
          <w:t>benefits@collin.edu</w:t>
        </w:r>
      </w:hyperlink>
      <w:r w:rsidRPr="007625E8">
        <w:t> or 972-599-3152.</w:t>
      </w:r>
    </w:p>
    <w:p w14:paraId="70D0B0F3" w14:textId="77777777" w:rsidR="007625E8" w:rsidRPr="007625E8" w:rsidRDefault="007625E8" w:rsidP="007625E8">
      <w:pPr>
        <w:spacing w:after="0"/>
      </w:pPr>
    </w:p>
    <w:p w14:paraId="4548CD12" w14:textId="1B37F04B" w:rsidR="007625E8" w:rsidRPr="007625E8" w:rsidRDefault="007625E8" w:rsidP="007625E8">
      <w:pPr>
        <w:spacing w:after="0"/>
      </w:pPr>
      <w:r w:rsidRPr="007625E8">
        <w:t>Have a safe and happy summer!</w:t>
      </w:r>
    </w:p>
    <w:p w14:paraId="58C2F81F" w14:textId="77777777" w:rsidR="007625E8" w:rsidRPr="007625E8" w:rsidRDefault="007625E8" w:rsidP="007625E8">
      <w:pPr>
        <w:spacing w:after="0"/>
      </w:pPr>
      <w:r w:rsidRPr="007625E8">
        <w:t>Your Benefits Team</w:t>
      </w:r>
    </w:p>
    <w:p w14:paraId="36A00D85" w14:textId="77777777" w:rsidR="007625E8" w:rsidRPr="007625E8" w:rsidRDefault="007625E8" w:rsidP="007625E8">
      <w:pPr>
        <w:spacing w:after="0"/>
      </w:pPr>
      <w:hyperlink r:id="rId10" w:tooltip="mailto:benefits@collin.edu" w:history="1">
        <w:r w:rsidRPr="007625E8">
          <w:rPr>
            <w:rStyle w:val="Hyperlink"/>
          </w:rPr>
          <w:t>benefits@collin.edu</w:t>
        </w:r>
      </w:hyperlink>
    </w:p>
    <w:p w14:paraId="7E8C01CC" w14:textId="0384C914" w:rsidR="0062693E" w:rsidRDefault="007625E8" w:rsidP="007625E8">
      <w:pPr>
        <w:spacing w:after="0"/>
      </w:pPr>
      <w:r w:rsidRPr="007625E8">
        <w:t>972-599-3152</w:t>
      </w:r>
    </w:p>
    <w:sectPr w:rsidR="0062693E" w:rsidSect="00762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31D89"/>
    <w:multiLevelType w:val="multilevel"/>
    <w:tmpl w:val="A0A6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35509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E8"/>
    <w:rsid w:val="000B1616"/>
    <w:rsid w:val="005D5B2A"/>
    <w:rsid w:val="0062693E"/>
    <w:rsid w:val="007625E8"/>
    <w:rsid w:val="008B7641"/>
    <w:rsid w:val="00AF054D"/>
    <w:rsid w:val="00E86AE1"/>
    <w:rsid w:val="00E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B159"/>
  <w15:chartTrackingRefBased/>
  <w15:docId w15:val="{C66E5F6C-399D-46B1-A5DF-9360366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5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25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1804158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s.texas.gov/event-calendars/enrollment-ev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s.texas.gov/active-employees/summer-enrollment-202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rs.texas.gov/" TargetMode="External"/><Relationship Id="rId10" Type="http://schemas.openxmlformats.org/officeDocument/2006/relationships/hyperlink" Target="mailto:benefits@colli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efits@colli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Vinna Cook</dc:creator>
  <cp:keywords/>
  <dc:description/>
  <cp:lastModifiedBy>Vinna Cook</cp:lastModifiedBy>
  <cp:revision>1</cp:revision>
  <cp:lastPrinted>2025-06-24T19:56:00Z</cp:lastPrinted>
  <dcterms:created xsi:type="dcterms:W3CDTF">2025-06-24T19:47:00Z</dcterms:created>
  <dcterms:modified xsi:type="dcterms:W3CDTF">2025-06-24T19:57:00Z</dcterms:modified>
</cp:coreProperties>
</file>